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C81" w:rsidRPr="00B105D7" w:rsidRDefault="00903C81" w:rsidP="00903C81">
      <w:pPr>
        <w:spacing w:after="0"/>
        <w:jc w:val="center"/>
        <w:rPr>
          <w:rFonts w:ascii="Palatino Linotype" w:hAnsi="Palatino Linotype"/>
          <w:b/>
          <w:sz w:val="20"/>
          <w:szCs w:val="20"/>
        </w:rPr>
      </w:pPr>
      <w:r>
        <w:rPr>
          <w:rFonts w:ascii="Palatino Linotype" w:hAnsi="Palatino Linotype"/>
          <w:noProof/>
          <w:sz w:val="20"/>
          <w:szCs w:val="20"/>
        </w:rPr>
        <mc:AlternateContent>
          <mc:Choice Requires="wps">
            <w:drawing>
              <wp:anchor distT="0" distB="0" distL="114300" distR="114300" simplePos="0" relativeHeight="251659264" behindDoc="0" locked="0" layoutInCell="1" allowOverlap="1" wp14:anchorId="42E2646A" wp14:editId="02330470">
                <wp:simplePos x="0" y="0"/>
                <wp:positionH relativeFrom="column">
                  <wp:posOffset>-51435</wp:posOffset>
                </wp:positionH>
                <wp:positionV relativeFrom="paragraph">
                  <wp:posOffset>8255</wp:posOffset>
                </wp:positionV>
                <wp:extent cx="5753100" cy="1066800"/>
                <wp:effectExtent l="0" t="0" r="19050" b="19050"/>
                <wp:wrapNone/>
                <wp:docPr id="1" name="Rectángulo: esquinas redondeadas 1"/>
                <wp:cNvGraphicFramePr/>
                <a:graphic xmlns:a="http://schemas.openxmlformats.org/drawingml/2006/main">
                  <a:graphicData uri="http://schemas.microsoft.com/office/word/2010/wordprocessingShape">
                    <wps:wsp>
                      <wps:cNvSpPr/>
                      <wps:spPr>
                        <a:xfrm>
                          <a:off x="0" y="0"/>
                          <a:ext cx="5753100" cy="1066800"/>
                        </a:xfrm>
                        <a:prstGeom prst="roundRect">
                          <a:avLst/>
                        </a:prstGeom>
                        <a:noFill/>
                        <a:ln w="1905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1ECEB6" id="Rectángulo: esquinas redondeadas 1" o:spid="_x0000_s1026" style="position:absolute;margin-left:-4.05pt;margin-top:.65pt;width:453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" filled="f" strokecolor="#823b0b [1605]" strokeweight="1.5pt">
                <v:stroke joinstyle="miter"/>
              </v:roundrect>
            </w:pict>
          </mc:Fallback>
        </mc:AlternateContent>
      </w:r>
      <w:r w:rsidRPr="00B105D7">
        <w:rPr>
          <w:rFonts w:ascii="Palatino Linotype" w:hAnsi="Palatino Linotype"/>
          <w:b/>
          <w:sz w:val="20"/>
          <w:szCs w:val="20"/>
        </w:rPr>
        <w:t>Importante</w:t>
      </w:r>
    </w:p>
    <w:p w:rsidR="00903C81" w:rsidRDefault="00903C81" w:rsidP="00903C81">
      <w:pPr>
        <w:spacing w:after="0"/>
        <w:jc w:val="both"/>
        <w:rPr>
          <w:rFonts w:ascii="Palatino Linotype" w:hAnsi="Palatino Linotype" w:cs="Calibri"/>
          <w:b/>
        </w:rPr>
      </w:pPr>
      <w:r w:rsidRPr="00B105D7">
        <w:rPr>
          <w:rFonts w:ascii="Palatino Linotype" w:hAnsi="Palatino Linotype"/>
          <w:sz w:val="20"/>
          <w:szCs w:val="20"/>
          <w:highlight w:val="yellow"/>
        </w:rPr>
        <w:t xml:space="preserve">La Secretaría </w:t>
      </w:r>
      <w:r>
        <w:rPr>
          <w:rFonts w:ascii="Palatino Linotype" w:hAnsi="Palatino Linotype"/>
          <w:sz w:val="20"/>
          <w:szCs w:val="20"/>
          <w:highlight w:val="yellow"/>
        </w:rPr>
        <w:t>Ejecutiva</w:t>
      </w:r>
      <w:r w:rsidRPr="00B105D7">
        <w:rPr>
          <w:rFonts w:ascii="Palatino Linotype" w:hAnsi="Palatino Linotype"/>
          <w:sz w:val="20"/>
          <w:szCs w:val="20"/>
          <w:highlight w:val="yellow"/>
        </w:rPr>
        <w:t xml:space="preserve"> como órgano de apoyo técnico y con la finalidad de </w:t>
      </w:r>
      <w:r>
        <w:rPr>
          <w:rFonts w:ascii="Palatino Linotype" w:hAnsi="Palatino Linotype"/>
          <w:sz w:val="20"/>
          <w:szCs w:val="20"/>
          <w:highlight w:val="yellow"/>
        </w:rPr>
        <w:t>coadyuvar</w:t>
      </w:r>
      <w:r w:rsidRPr="00B105D7">
        <w:rPr>
          <w:rFonts w:ascii="Palatino Linotype" w:hAnsi="Palatino Linotype"/>
          <w:sz w:val="20"/>
          <w:szCs w:val="20"/>
          <w:highlight w:val="yellow"/>
        </w:rPr>
        <w:t xml:space="preserve"> </w:t>
      </w:r>
      <w:r>
        <w:rPr>
          <w:rFonts w:ascii="Palatino Linotype" w:hAnsi="Palatino Linotype"/>
          <w:sz w:val="20"/>
          <w:szCs w:val="20"/>
          <w:highlight w:val="yellow"/>
        </w:rPr>
        <w:t>con</w:t>
      </w:r>
      <w:r w:rsidRPr="00B105D7">
        <w:rPr>
          <w:rFonts w:ascii="Palatino Linotype" w:hAnsi="Palatino Linotype"/>
          <w:sz w:val="20"/>
          <w:szCs w:val="20"/>
          <w:highlight w:val="yellow"/>
        </w:rPr>
        <w:t xml:space="preserve"> la implementación y fortalecimiento de los Sistemas Municipales Anticorrupción, elaboró el siguiente documento de manera ilustrativa y ejemplificativa, el cual </w:t>
      </w:r>
      <w:r>
        <w:rPr>
          <w:rFonts w:ascii="Palatino Linotype" w:hAnsi="Palatino Linotype"/>
          <w:sz w:val="20"/>
          <w:szCs w:val="20"/>
          <w:highlight w:val="yellow"/>
        </w:rPr>
        <w:t>es de carácter orientador</w:t>
      </w:r>
      <w:r w:rsidRPr="00B105D7">
        <w:rPr>
          <w:rFonts w:ascii="Palatino Linotype" w:hAnsi="Palatino Linotype"/>
          <w:sz w:val="20"/>
          <w:szCs w:val="20"/>
          <w:highlight w:val="yellow"/>
        </w:rPr>
        <w:t xml:space="preserve">, </w:t>
      </w:r>
      <w:r>
        <w:rPr>
          <w:rFonts w:ascii="Palatino Linotype" w:hAnsi="Palatino Linotype"/>
          <w:sz w:val="20"/>
          <w:szCs w:val="20"/>
          <w:highlight w:val="yellow"/>
        </w:rPr>
        <w:t>por lo</w:t>
      </w:r>
      <w:r w:rsidRPr="00B105D7">
        <w:rPr>
          <w:rFonts w:ascii="Palatino Linotype" w:hAnsi="Palatino Linotype"/>
          <w:sz w:val="20"/>
          <w:szCs w:val="20"/>
          <w:highlight w:val="yellow"/>
        </w:rPr>
        <w:t xml:space="preserve"> que su uso quedará a criterio del Ayuntamiento y las instancias correspondientes.</w:t>
      </w:r>
    </w:p>
    <w:p w:rsidR="00903C81" w:rsidRDefault="00903C81" w:rsidP="00903C81">
      <w:pPr>
        <w:jc w:val="both"/>
        <w:rPr>
          <w:rFonts w:ascii="Palatino Linotype" w:hAnsi="Palatino Linotype" w:cs="Calibri"/>
          <w:b/>
        </w:rPr>
      </w:pPr>
    </w:p>
    <w:p w:rsidR="00903C81" w:rsidRDefault="00903C81" w:rsidP="009B4EBE">
      <w:pPr>
        <w:jc w:val="center"/>
        <w:rPr>
          <w:rFonts w:ascii="Palatino Linotype" w:hAnsi="Palatino Linotype"/>
          <w:b/>
        </w:rPr>
      </w:pPr>
    </w:p>
    <w:p w:rsidR="00957959" w:rsidRDefault="009B4EBE" w:rsidP="009B4EBE">
      <w:pPr>
        <w:jc w:val="center"/>
        <w:rPr>
          <w:rFonts w:ascii="Palatino Linotype" w:hAnsi="Palatino Linotype"/>
          <w:b/>
        </w:rPr>
      </w:pPr>
      <w:r w:rsidRPr="009B4EBE">
        <w:rPr>
          <w:rFonts w:ascii="Palatino Linotype" w:hAnsi="Palatino Linotype"/>
          <w:b/>
        </w:rPr>
        <w:t>COMISIÓN DE SELECCIÓN MUNICIPAL DEL COMITÉ DE PARTICIPACIÓN CIUDADANA DEL SISTEMA MUNICIPAL ANTICORRUPCIÓN DEL MUNICIPIO DE ___________</w:t>
      </w:r>
      <w:r w:rsidR="00903C81">
        <w:rPr>
          <w:rFonts w:ascii="Palatino Linotype" w:hAnsi="Palatino Linotype"/>
          <w:b/>
        </w:rPr>
        <w:t>, ESTADO DE MÉXICO</w:t>
      </w:r>
      <w:r w:rsidRPr="009B4EBE">
        <w:rPr>
          <w:rFonts w:ascii="Palatino Linotype" w:hAnsi="Palatino Linotype"/>
          <w:b/>
        </w:rPr>
        <w:t>.</w:t>
      </w:r>
    </w:p>
    <w:p w:rsidR="009B4EBE" w:rsidRDefault="009B4EBE" w:rsidP="009B4EBE">
      <w:pPr>
        <w:jc w:val="center"/>
        <w:rPr>
          <w:rFonts w:ascii="Palatino Linotype" w:hAnsi="Palatino Linotype"/>
          <w:b/>
        </w:rPr>
      </w:pPr>
    </w:p>
    <w:p w:rsidR="00B6368A" w:rsidRDefault="00B6368A" w:rsidP="009B4EBE">
      <w:pPr>
        <w:jc w:val="center"/>
        <w:rPr>
          <w:rFonts w:ascii="Palatino Linotype" w:hAnsi="Palatino Linotype"/>
          <w:b/>
        </w:rPr>
      </w:pPr>
      <w:r>
        <w:rPr>
          <w:rFonts w:ascii="Palatino Linotype" w:hAnsi="Palatino Linotype"/>
          <w:b/>
        </w:rPr>
        <w:t>DICTAMEN NUM. _________</w:t>
      </w:r>
    </w:p>
    <w:p w:rsidR="00B6368A" w:rsidRDefault="00B6368A" w:rsidP="009B4EBE">
      <w:pPr>
        <w:jc w:val="center"/>
        <w:rPr>
          <w:rFonts w:ascii="Palatino Linotype" w:hAnsi="Palatino Linotype"/>
          <w:b/>
        </w:rPr>
      </w:pPr>
    </w:p>
    <w:p w:rsidR="00B6368A" w:rsidRDefault="00B6368A" w:rsidP="009B4EBE">
      <w:pPr>
        <w:jc w:val="center"/>
        <w:rPr>
          <w:rFonts w:ascii="Palatino Linotype" w:hAnsi="Palatino Linotype"/>
          <w:b/>
        </w:rPr>
      </w:pPr>
      <w:r>
        <w:rPr>
          <w:rFonts w:ascii="Palatino Linotype" w:hAnsi="Palatino Linotype"/>
          <w:b/>
        </w:rPr>
        <w:t xml:space="preserve">Dictamen sobre la designación de los integrantes del Comité de Participación Ciudadana del Sistema </w:t>
      </w:r>
      <w:r w:rsidR="00617E24">
        <w:rPr>
          <w:rFonts w:ascii="Palatino Linotype" w:hAnsi="Palatino Linotype"/>
          <w:b/>
        </w:rPr>
        <w:t>Municipal</w:t>
      </w:r>
      <w:r>
        <w:rPr>
          <w:rFonts w:ascii="Palatino Linotype" w:hAnsi="Palatino Linotype"/>
          <w:b/>
        </w:rPr>
        <w:t xml:space="preserve"> Anticorrupción del </w:t>
      </w:r>
      <w:r w:rsidR="00617E24">
        <w:rPr>
          <w:rFonts w:ascii="Palatino Linotype" w:hAnsi="Palatino Linotype"/>
          <w:b/>
        </w:rPr>
        <w:t>municipio de ______</w:t>
      </w:r>
      <w:r w:rsidR="00903C81">
        <w:rPr>
          <w:rFonts w:ascii="Palatino Linotype" w:hAnsi="Palatino Linotype"/>
          <w:b/>
        </w:rPr>
        <w:t>, Estado de México</w:t>
      </w:r>
      <w:r>
        <w:rPr>
          <w:rFonts w:ascii="Palatino Linotype" w:hAnsi="Palatino Linotype"/>
          <w:b/>
        </w:rPr>
        <w:t>.</w:t>
      </w:r>
    </w:p>
    <w:p w:rsidR="00B6368A" w:rsidRDefault="00B6368A" w:rsidP="009B4EBE">
      <w:pPr>
        <w:jc w:val="center"/>
        <w:rPr>
          <w:rFonts w:ascii="Palatino Linotype" w:hAnsi="Palatino Linotype"/>
          <w:b/>
        </w:rPr>
      </w:pPr>
    </w:p>
    <w:p w:rsidR="00B6368A" w:rsidRDefault="00B6368A" w:rsidP="00B6368A">
      <w:pPr>
        <w:jc w:val="center"/>
        <w:rPr>
          <w:rFonts w:ascii="Palatino Linotype" w:hAnsi="Palatino Linotype"/>
          <w:b/>
        </w:rPr>
      </w:pPr>
      <w:r>
        <w:rPr>
          <w:rFonts w:ascii="Palatino Linotype" w:hAnsi="Palatino Linotype"/>
          <w:b/>
        </w:rPr>
        <w:t>ANTECEDENTES</w:t>
      </w:r>
    </w:p>
    <w:p w:rsidR="00B6368A" w:rsidRDefault="00B6368A" w:rsidP="00B6368A">
      <w:pPr>
        <w:jc w:val="both"/>
        <w:rPr>
          <w:rFonts w:ascii="Palatino Linotype" w:hAnsi="Palatino Linotype"/>
        </w:rPr>
      </w:pPr>
      <w:r w:rsidRPr="00B6368A">
        <w:rPr>
          <w:rFonts w:ascii="Palatino Linotype" w:hAnsi="Palatino Linotype"/>
        </w:rPr>
        <w:t xml:space="preserve">1. El treinta de mayo de dos mil diecisiete, se publicó en el Periódico Oficial “Gaceta del Gobierno” </w:t>
      </w:r>
      <w:r>
        <w:rPr>
          <w:rFonts w:ascii="Palatino Linotype" w:hAnsi="Palatino Linotype"/>
        </w:rPr>
        <w:t>del Estado Libre y Soberano de México</w:t>
      </w:r>
      <w:r w:rsidRPr="00B6368A">
        <w:rPr>
          <w:rFonts w:ascii="Palatino Linotype" w:hAnsi="Palatino Linotype"/>
        </w:rPr>
        <w:t xml:space="preserve">, el Decreto por el que se expide la </w:t>
      </w:r>
      <w:r>
        <w:rPr>
          <w:rFonts w:ascii="Palatino Linotype" w:hAnsi="Palatino Linotype"/>
        </w:rPr>
        <w:t>L</w:t>
      </w:r>
      <w:r w:rsidRPr="00B6368A">
        <w:rPr>
          <w:rFonts w:ascii="Palatino Linotype" w:hAnsi="Palatino Linotype"/>
        </w:rPr>
        <w:t xml:space="preserve">ey del Sistema Anticorrupción del Estado de México y Municipios, cuyos artículos </w:t>
      </w:r>
      <w:r w:rsidR="00617E24" w:rsidRPr="00B6368A">
        <w:rPr>
          <w:rFonts w:ascii="Palatino Linotype" w:hAnsi="Palatino Linotype"/>
        </w:rPr>
        <w:t>TRANSITORIOS SEGUNDO</w:t>
      </w:r>
      <w:r w:rsidR="00617E24">
        <w:rPr>
          <w:rFonts w:ascii="Palatino Linotype" w:hAnsi="Palatino Linotype"/>
        </w:rPr>
        <w:t xml:space="preserve"> y CUARTO</w:t>
      </w:r>
      <w:r w:rsidRPr="00B6368A">
        <w:rPr>
          <w:rFonts w:ascii="Palatino Linotype" w:hAnsi="Palatino Linotype"/>
        </w:rPr>
        <w:t>, mencionan lo siguiente:</w:t>
      </w:r>
    </w:p>
    <w:p w:rsidR="00617E24" w:rsidRDefault="00617E24" w:rsidP="00B6368A">
      <w:pPr>
        <w:jc w:val="both"/>
        <w:rPr>
          <w:rFonts w:ascii="Palatino Linotype" w:hAnsi="Palatino Linotype"/>
        </w:rPr>
      </w:pPr>
    </w:p>
    <w:p w:rsidR="00617E24" w:rsidRPr="00617E24" w:rsidRDefault="00617E24" w:rsidP="00617E24">
      <w:pPr>
        <w:ind w:left="567" w:right="616"/>
        <w:jc w:val="both"/>
        <w:rPr>
          <w:rFonts w:ascii="Palatino Linotype" w:hAnsi="Palatino Linotype"/>
          <w:i/>
          <w:sz w:val="20"/>
          <w:szCs w:val="20"/>
        </w:rPr>
      </w:pPr>
      <w:r w:rsidRPr="00617E24">
        <w:rPr>
          <w:rFonts w:ascii="Palatino Linotype" w:hAnsi="Palatino Linotype"/>
          <w:b/>
          <w:i/>
          <w:sz w:val="20"/>
          <w:szCs w:val="20"/>
        </w:rPr>
        <w:t>“SEGUNDO.</w:t>
      </w:r>
      <w:r w:rsidRPr="00617E24">
        <w:rPr>
          <w:rFonts w:ascii="Palatino Linotype" w:hAnsi="Palatino Linotype"/>
          <w:i/>
          <w:sz w:val="20"/>
          <w:szCs w:val="20"/>
        </w:rPr>
        <w:t xml:space="preserve"> El presente Decreto entrará en vigor al día siguiente de su publicación en el Periódico Oficial “Gaceta del Gobierno”, con excepción de la Ley de Responsabilidades Administrativas del Estado de México y Municipios y la Ley Orgánica del Tribunal de Justicia Administrativa del Estado de México, que entrarán en vigor el 19 de julio de 2017.</w:t>
      </w:r>
    </w:p>
    <w:p w:rsidR="00617E24" w:rsidRPr="00617E24" w:rsidRDefault="00617E24" w:rsidP="00617E24">
      <w:pPr>
        <w:ind w:left="567" w:right="616"/>
        <w:jc w:val="both"/>
        <w:rPr>
          <w:rFonts w:ascii="Palatino Linotype" w:hAnsi="Palatino Linotype"/>
          <w:i/>
          <w:sz w:val="20"/>
          <w:szCs w:val="20"/>
        </w:rPr>
      </w:pPr>
      <w:r w:rsidRPr="00617E24">
        <w:rPr>
          <w:rFonts w:ascii="Palatino Linotype" w:hAnsi="Palatino Linotype"/>
          <w:i/>
          <w:sz w:val="20"/>
          <w:szCs w:val="20"/>
        </w:rPr>
        <w:t>…</w:t>
      </w:r>
    </w:p>
    <w:p w:rsidR="00617E24" w:rsidRPr="00617E24" w:rsidRDefault="00617E24" w:rsidP="00617E24">
      <w:pPr>
        <w:ind w:left="567" w:right="616"/>
        <w:jc w:val="both"/>
        <w:rPr>
          <w:rFonts w:ascii="Palatino Linotype" w:hAnsi="Palatino Linotype"/>
          <w:i/>
          <w:sz w:val="20"/>
          <w:szCs w:val="20"/>
        </w:rPr>
      </w:pPr>
      <w:r w:rsidRPr="00617E24">
        <w:rPr>
          <w:rFonts w:ascii="Palatino Linotype" w:hAnsi="Palatino Linotype"/>
          <w:b/>
          <w:i/>
          <w:sz w:val="20"/>
          <w:szCs w:val="20"/>
        </w:rPr>
        <w:t>OCTAVO.</w:t>
      </w:r>
      <w:r w:rsidRPr="00617E24">
        <w:rPr>
          <w:rFonts w:ascii="Palatino Linotype" w:hAnsi="Palatino Linotype"/>
          <w:i/>
          <w:sz w:val="20"/>
          <w:szCs w:val="20"/>
        </w:rPr>
        <w:t xml:space="preserve"> Dentro de los noventa días naturales siguientes a la entrada en vigor del presente Decreto, los Ayuntamientos del Estado deberán designar a los integrantes de la Comisión de Selección Municipal. </w:t>
      </w:r>
    </w:p>
    <w:p w:rsidR="00617E24" w:rsidRPr="00617E24" w:rsidRDefault="00617E24" w:rsidP="00617E24">
      <w:pPr>
        <w:ind w:left="567" w:right="616"/>
        <w:jc w:val="both"/>
        <w:rPr>
          <w:rFonts w:ascii="Palatino Linotype" w:hAnsi="Palatino Linotype"/>
          <w:i/>
          <w:sz w:val="20"/>
          <w:szCs w:val="20"/>
        </w:rPr>
      </w:pPr>
      <w:r w:rsidRPr="00617E24">
        <w:rPr>
          <w:rFonts w:ascii="Palatino Linotype" w:hAnsi="Palatino Linotype"/>
          <w:i/>
          <w:sz w:val="20"/>
          <w:szCs w:val="20"/>
        </w:rPr>
        <w:t xml:space="preserve">La Comisión de Selección Municipal, nombrará a los Integrantes del Comité de Participación Ciudadana Municipal, en los términos siguientes. </w:t>
      </w:r>
    </w:p>
    <w:p w:rsidR="00617E24" w:rsidRPr="00617E24" w:rsidRDefault="00617E24" w:rsidP="00617E24">
      <w:pPr>
        <w:ind w:left="567" w:right="616"/>
        <w:jc w:val="both"/>
        <w:rPr>
          <w:rFonts w:ascii="Palatino Linotype" w:hAnsi="Palatino Linotype"/>
          <w:i/>
          <w:sz w:val="20"/>
          <w:szCs w:val="20"/>
        </w:rPr>
      </w:pPr>
      <w:r w:rsidRPr="00617E24">
        <w:rPr>
          <w:rFonts w:ascii="Palatino Linotype" w:hAnsi="Palatino Linotype"/>
          <w:i/>
          <w:sz w:val="20"/>
          <w:szCs w:val="20"/>
        </w:rPr>
        <w:lastRenderedPageBreak/>
        <w:t xml:space="preserve">I. Un integrante que durará en su encargo un año, a quién corresponderá la representación del Comité de Participación Ciudadana ante el Comité Coordinador, ambos del Sistema Municipal Anticorrupción. </w:t>
      </w:r>
    </w:p>
    <w:p w:rsidR="00617E24" w:rsidRPr="00617E24" w:rsidRDefault="00617E24" w:rsidP="00617E24">
      <w:pPr>
        <w:ind w:left="567" w:right="616"/>
        <w:jc w:val="both"/>
        <w:rPr>
          <w:rFonts w:ascii="Palatino Linotype" w:hAnsi="Palatino Linotype"/>
          <w:i/>
          <w:sz w:val="20"/>
          <w:szCs w:val="20"/>
        </w:rPr>
      </w:pPr>
      <w:r w:rsidRPr="00617E24">
        <w:rPr>
          <w:rFonts w:ascii="Palatino Linotype" w:hAnsi="Palatino Linotype"/>
          <w:i/>
          <w:sz w:val="20"/>
          <w:szCs w:val="20"/>
        </w:rPr>
        <w:t xml:space="preserve">II. Un integrante que durará en su encargo dos años. </w:t>
      </w:r>
    </w:p>
    <w:p w:rsidR="00617E24" w:rsidRPr="00617E24" w:rsidRDefault="00617E24" w:rsidP="00617E24">
      <w:pPr>
        <w:ind w:left="567" w:right="616"/>
        <w:jc w:val="both"/>
        <w:rPr>
          <w:rFonts w:ascii="Palatino Linotype" w:hAnsi="Palatino Linotype"/>
          <w:i/>
          <w:sz w:val="20"/>
          <w:szCs w:val="20"/>
        </w:rPr>
      </w:pPr>
      <w:r w:rsidRPr="00617E24">
        <w:rPr>
          <w:rFonts w:ascii="Palatino Linotype" w:hAnsi="Palatino Linotype"/>
          <w:i/>
          <w:sz w:val="20"/>
          <w:szCs w:val="20"/>
        </w:rPr>
        <w:t xml:space="preserve">III. Un integrante que durará en su encargo tres años. </w:t>
      </w:r>
    </w:p>
    <w:p w:rsidR="00617E24" w:rsidRDefault="00617E24" w:rsidP="00617E24">
      <w:pPr>
        <w:ind w:left="567" w:right="616"/>
        <w:jc w:val="both"/>
        <w:rPr>
          <w:rFonts w:ascii="Palatino Linotype" w:hAnsi="Palatino Linotype"/>
          <w:i/>
          <w:sz w:val="20"/>
          <w:szCs w:val="20"/>
        </w:rPr>
      </w:pPr>
      <w:r w:rsidRPr="00617E24">
        <w:rPr>
          <w:rFonts w:ascii="Palatino Linotype" w:hAnsi="Palatino Linotype"/>
          <w:i/>
          <w:sz w:val="20"/>
          <w:szCs w:val="20"/>
        </w:rPr>
        <w:t>El Comité Coordinador Municipal, se instalará en un plazo no mayor a sesenta días naturales posteriores a que se haya integrado en su totalidad el Comité de Participación Ciudadana Municipal. Una vez instalado el Comité Coordinador Municipal tendrá un plazo de noventa días para emitir las disposiciones relativas a su funcionamiento.”</w:t>
      </w:r>
    </w:p>
    <w:p w:rsidR="00617E24" w:rsidRDefault="00617E24" w:rsidP="00871D23">
      <w:pPr>
        <w:ind w:right="49"/>
        <w:jc w:val="both"/>
        <w:rPr>
          <w:rFonts w:ascii="Palatino Linotype" w:hAnsi="Palatino Linotype"/>
        </w:rPr>
      </w:pPr>
      <w:r>
        <w:rPr>
          <w:rFonts w:ascii="Palatino Linotype" w:hAnsi="Palatino Linotype"/>
        </w:rPr>
        <w:t>2. E</w:t>
      </w:r>
      <w:r w:rsidR="00871D23">
        <w:rPr>
          <w:rFonts w:ascii="Palatino Linotype" w:hAnsi="Palatino Linotype"/>
        </w:rPr>
        <w:t>l</w:t>
      </w:r>
      <w:r>
        <w:rPr>
          <w:rFonts w:ascii="Palatino Linotype" w:hAnsi="Palatino Linotype"/>
        </w:rPr>
        <w:t xml:space="preserve"> __</w:t>
      </w:r>
      <w:r w:rsidR="00871D23">
        <w:rPr>
          <w:rFonts w:ascii="Palatino Linotype" w:hAnsi="Palatino Linotype"/>
        </w:rPr>
        <w:t xml:space="preserve"> de _____ </w:t>
      </w:r>
      <w:proofErr w:type="spellStart"/>
      <w:r w:rsidR="00871D23">
        <w:rPr>
          <w:rFonts w:ascii="Palatino Linotype" w:hAnsi="Palatino Linotype"/>
        </w:rPr>
        <w:t>de _____</w:t>
      </w:r>
      <w:r>
        <w:rPr>
          <w:rFonts w:ascii="Palatino Linotype" w:hAnsi="Palatino Linotype"/>
        </w:rPr>
        <w:t xml:space="preserve"> el</w:t>
      </w:r>
      <w:proofErr w:type="spellEnd"/>
      <w:r>
        <w:rPr>
          <w:rFonts w:ascii="Palatino Linotype" w:hAnsi="Palatino Linotype"/>
        </w:rPr>
        <w:t xml:space="preserve"> H. Ayuntamiento de ______, emitió la Convocatoria Pública para elegir a los </w:t>
      </w:r>
      <w:r w:rsidR="00871D23">
        <w:rPr>
          <w:rFonts w:ascii="Palatino Linotype" w:hAnsi="Palatino Linotype"/>
        </w:rPr>
        <w:t>cinco</w:t>
      </w:r>
      <w:r>
        <w:rPr>
          <w:rFonts w:ascii="Palatino Linotype" w:hAnsi="Palatino Linotype"/>
        </w:rPr>
        <w:t xml:space="preserve"> integrantes de la Comisión de Selección Municipal que </w:t>
      </w:r>
      <w:r w:rsidR="00871D23">
        <w:rPr>
          <w:rFonts w:ascii="Palatino Linotype" w:hAnsi="Palatino Linotype"/>
        </w:rPr>
        <w:t>designará</w:t>
      </w:r>
      <w:r>
        <w:rPr>
          <w:rFonts w:ascii="Palatino Linotype" w:hAnsi="Palatino Linotype"/>
        </w:rPr>
        <w:t xml:space="preserve"> a los integrantes del Comité de Participación Ciudadana</w:t>
      </w:r>
      <w:r w:rsidR="00871D23">
        <w:rPr>
          <w:rFonts w:ascii="Palatino Linotype" w:hAnsi="Palatino Linotype"/>
        </w:rPr>
        <w:t xml:space="preserve"> del Sistema Municipal Anticorrupción del municipio de ________</w:t>
      </w:r>
      <w:r w:rsidR="00903C81">
        <w:rPr>
          <w:rFonts w:ascii="Palatino Linotype" w:hAnsi="Palatino Linotype"/>
        </w:rPr>
        <w:t>, Estado de México</w:t>
      </w:r>
      <w:r w:rsidR="00871D23">
        <w:rPr>
          <w:rFonts w:ascii="Palatino Linotype" w:hAnsi="Palatino Linotype"/>
        </w:rPr>
        <w:t xml:space="preserve">, la cual se publicó en </w:t>
      </w:r>
      <w:r w:rsidR="00545041">
        <w:rPr>
          <w:rFonts w:ascii="Palatino Linotype" w:hAnsi="Palatino Linotype"/>
        </w:rPr>
        <w:t>la</w:t>
      </w:r>
      <w:r w:rsidR="00871D23">
        <w:rPr>
          <w:rFonts w:ascii="Palatino Linotype" w:hAnsi="Palatino Linotype"/>
        </w:rPr>
        <w:t xml:space="preserve"> Gaceta Municipal en la misma fecha.</w:t>
      </w:r>
    </w:p>
    <w:p w:rsidR="00871D23" w:rsidRDefault="00871D23" w:rsidP="00871D23">
      <w:pPr>
        <w:ind w:right="49"/>
        <w:jc w:val="both"/>
        <w:rPr>
          <w:rFonts w:ascii="Palatino Linotype" w:hAnsi="Palatino Linotype"/>
        </w:rPr>
      </w:pPr>
      <w:r>
        <w:rPr>
          <w:rFonts w:ascii="Palatino Linotype" w:hAnsi="Palatino Linotype"/>
        </w:rPr>
        <w:t xml:space="preserve">3. El _____ de ____ </w:t>
      </w:r>
      <w:proofErr w:type="spellStart"/>
      <w:r>
        <w:rPr>
          <w:rFonts w:ascii="Palatino Linotype" w:hAnsi="Palatino Linotype"/>
        </w:rPr>
        <w:t>de ______ el</w:t>
      </w:r>
      <w:proofErr w:type="spellEnd"/>
      <w:r>
        <w:rPr>
          <w:rFonts w:ascii="Palatino Linotype" w:hAnsi="Palatino Linotype"/>
        </w:rPr>
        <w:t xml:space="preserve"> H. Ayuntamiento de _______, emitió el Acta de Sesión de Cabildo número _______, por el que se designaron a los CC. __________________________, __________________________, __________________________, __________________________ y __________________________, integrantes de la Comisión de Selección Municipal del Sistema Municipal Anticorrupción del municipio de _________, que nombrará al Comité de Participación Ciudadana Municipal.</w:t>
      </w:r>
    </w:p>
    <w:p w:rsidR="00871D23" w:rsidRDefault="00871D23" w:rsidP="00871D23">
      <w:pPr>
        <w:ind w:right="49"/>
        <w:jc w:val="both"/>
        <w:rPr>
          <w:rFonts w:ascii="Palatino Linotype" w:hAnsi="Palatino Linotype"/>
        </w:rPr>
      </w:pPr>
      <w:r>
        <w:rPr>
          <w:rFonts w:ascii="Palatino Linotype" w:hAnsi="Palatino Linotype"/>
        </w:rPr>
        <w:t xml:space="preserve">4. El ____ de ___ </w:t>
      </w:r>
      <w:proofErr w:type="spellStart"/>
      <w:r>
        <w:rPr>
          <w:rFonts w:ascii="Palatino Linotype" w:hAnsi="Palatino Linotype"/>
        </w:rPr>
        <w:t>de</w:t>
      </w:r>
      <w:proofErr w:type="spellEnd"/>
      <w:r>
        <w:rPr>
          <w:rFonts w:ascii="Palatino Linotype" w:hAnsi="Palatino Linotype"/>
        </w:rPr>
        <w:t xml:space="preserve"> _____, la Comisión de Selección Municipal emitió la Convocatoria</w:t>
      </w:r>
      <w:r w:rsidR="008666AC">
        <w:rPr>
          <w:rFonts w:ascii="Palatino Linotype" w:hAnsi="Palatino Linotype"/>
        </w:rPr>
        <w:t xml:space="preserve"> para la conformación del Comité de Participación Ciudadana del Sistema Estatal Anticorrupción, la cual fue publicada en la Gaceta Municipal en la misma fecha.</w:t>
      </w:r>
    </w:p>
    <w:p w:rsidR="008666AC" w:rsidRDefault="008666AC" w:rsidP="00871D23">
      <w:pPr>
        <w:ind w:right="49"/>
        <w:jc w:val="both"/>
        <w:rPr>
          <w:rFonts w:ascii="Palatino Linotype" w:hAnsi="Palatino Linotype"/>
        </w:rPr>
      </w:pPr>
    </w:p>
    <w:p w:rsidR="008666AC" w:rsidRPr="008666AC" w:rsidRDefault="008666AC" w:rsidP="008666AC">
      <w:pPr>
        <w:ind w:right="49"/>
        <w:jc w:val="center"/>
        <w:rPr>
          <w:rFonts w:ascii="Palatino Linotype" w:hAnsi="Palatino Linotype"/>
          <w:b/>
        </w:rPr>
      </w:pPr>
      <w:r w:rsidRPr="008666AC">
        <w:rPr>
          <w:rFonts w:ascii="Palatino Linotype" w:hAnsi="Palatino Linotype"/>
          <w:b/>
        </w:rPr>
        <w:t>CONSIDERANDO</w:t>
      </w:r>
    </w:p>
    <w:p w:rsidR="008666AC" w:rsidRDefault="008666AC" w:rsidP="00871D23">
      <w:pPr>
        <w:ind w:right="49"/>
        <w:jc w:val="both"/>
        <w:rPr>
          <w:rFonts w:ascii="Palatino Linotype" w:hAnsi="Palatino Linotype"/>
        </w:rPr>
      </w:pPr>
      <w:r>
        <w:rPr>
          <w:rFonts w:ascii="Palatino Linotype" w:hAnsi="Palatino Linotype"/>
        </w:rPr>
        <w:t xml:space="preserve">I. Que el </w:t>
      </w:r>
      <w:r w:rsidR="00642C2A">
        <w:rPr>
          <w:rFonts w:ascii="Palatino Linotype" w:hAnsi="Palatino Linotype"/>
        </w:rPr>
        <w:t>artículo</w:t>
      </w:r>
      <w:r w:rsidR="007D0200">
        <w:rPr>
          <w:rFonts w:ascii="Palatino Linotype" w:hAnsi="Palatino Linotype"/>
        </w:rPr>
        <w:t xml:space="preserve"> 130 bis, párrafo </w:t>
      </w:r>
      <w:r w:rsidR="00642C2A">
        <w:rPr>
          <w:rFonts w:ascii="Palatino Linotype" w:hAnsi="Palatino Linotype"/>
        </w:rPr>
        <w:t>noveno, de la Constitución Política del Estado Libre y Soberano de México, refiere que el Sistema Municipal Anticorrupción es la instancia de coordinación y coadyuvancia con el Sistema Estatal Anticorrupción que concurrentemente tendrá por objeto establecer principios, bases generales, políticas públicas, acciones y procedimientos en la prevención, detección y sanción de faltas administrativas, actos y hechos de corrupción, así como coadyuvar con las autoridades competentes en la fiscalización y control de los recursos públicos en el ámbito municipal, en congruencia con los Sistemas Federal y Estatal.</w:t>
      </w:r>
    </w:p>
    <w:p w:rsidR="00642C2A" w:rsidRDefault="00642C2A" w:rsidP="00871D23">
      <w:pPr>
        <w:ind w:right="49"/>
        <w:jc w:val="both"/>
        <w:rPr>
          <w:rFonts w:ascii="Palatino Linotype" w:hAnsi="Palatino Linotype"/>
        </w:rPr>
      </w:pPr>
      <w:r>
        <w:rPr>
          <w:rFonts w:ascii="Palatino Linotype" w:hAnsi="Palatino Linotype"/>
        </w:rPr>
        <w:t xml:space="preserve">II. Que como lo dispone el artículo </w:t>
      </w:r>
      <w:r w:rsidR="000D30FA">
        <w:rPr>
          <w:rFonts w:ascii="Palatino Linotype" w:hAnsi="Palatino Linotype"/>
        </w:rPr>
        <w:t xml:space="preserve">69 de la Ley del Sistema Anticorrupción del Estado de México y Municipios el Comité de Participación Ciudadana Municipal se integrará por tres </w:t>
      </w:r>
      <w:r w:rsidR="000D30FA">
        <w:rPr>
          <w:rFonts w:ascii="Palatino Linotype" w:hAnsi="Palatino Linotype"/>
        </w:rPr>
        <w:lastRenderedPageBreak/>
        <w:t>ciudadanos que hayan destacado por su contribución al combate a la corrupción, de notoria buena conducta y honorabilidad manifiesta.</w:t>
      </w:r>
    </w:p>
    <w:p w:rsidR="000D30FA" w:rsidRDefault="000D30FA" w:rsidP="00871D23">
      <w:pPr>
        <w:ind w:right="49"/>
        <w:jc w:val="both"/>
        <w:rPr>
          <w:rFonts w:ascii="Palatino Linotype" w:hAnsi="Palatino Linotype"/>
        </w:rPr>
      </w:pPr>
      <w:r>
        <w:rPr>
          <w:rFonts w:ascii="Palatino Linotype" w:hAnsi="Palatino Linotype"/>
        </w:rPr>
        <w:t xml:space="preserve">III. Que de conformidad con el articulo 18 de la Ley del Sistema Anticorrupción del Estado de México y Municipios, los integrantes del Comité de Participación Ciudadana </w:t>
      </w:r>
      <w:r w:rsidR="00CD5C5C">
        <w:rPr>
          <w:rFonts w:ascii="Palatino Linotype" w:hAnsi="Palatino Linotype"/>
        </w:rPr>
        <w:t>Municipal</w:t>
      </w:r>
      <w:r>
        <w:rPr>
          <w:rFonts w:ascii="Palatino Linotype" w:hAnsi="Palatino Linotype"/>
        </w:rPr>
        <w:t xml:space="preserve"> serán nombrados conforme al procedimiento siguiente:</w:t>
      </w:r>
    </w:p>
    <w:p w:rsidR="000D30FA" w:rsidRDefault="000D30FA" w:rsidP="000D30FA">
      <w:pPr>
        <w:ind w:left="284" w:right="49"/>
        <w:jc w:val="both"/>
        <w:rPr>
          <w:rFonts w:ascii="Palatino Linotype" w:hAnsi="Palatino Linotype"/>
        </w:rPr>
      </w:pPr>
      <w:r w:rsidRPr="000D30FA">
        <w:rPr>
          <w:rFonts w:ascii="Palatino Linotype" w:hAnsi="Palatino Linotype"/>
        </w:rPr>
        <w:t>I. El Ayuntamiento constituirá una Comisión de Selección Municipal, integrada por cinco mexiquenses por un periodo de dieciocho meses, de la siguiente manera:</w:t>
      </w:r>
    </w:p>
    <w:p w:rsidR="000D30FA" w:rsidRDefault="000D30FA" w:rsidP="000D30FA">
      <w:pPr>
        <w:ind w:left="567" w:right="49"/>
        <w:jc w:val="both"/>
        <w:rPr>
          <w:rFonts w:ascii="Palatino Linotype" w:hAnsi="Palatino Linotype"/>
        </w:rPr>
      </w:pPr>
      <w:r w:rsidRPr="000D30FA">
        <w:rPr>
          <w:rFonts w:ascii="Palatino Linotype" w:hAnsi="Palatino Linotype"/>
        </w:rPr>
        <w:t>a) Convocará a las instituciones de educación e investigación del Municipio para proponer candidatos a fin de conformar la Comisión de referencia, para lo cual deberán enviar los documentos que acrediten el perfil solicitado en la convocatoria, en un plazo no mayor a quince días hábiles para seleccionar a tres integrantes, basándose en los elementos decisorios que se hayan plasmado en la convocatoria, tomando en cuenta que se hayan destacado por su contribución en materia de fiscalización, de rendición de cuentas y combate a la corrupción.</w:t>
      </w:r>
    </w:p>
    <w:p w:rsidR="000D30FA" w:rsidRDefault="000D30FA" w:rsidP="000D30FA">
      <w:pPr>
        <w:ind w:left="567" w:right="49"/>
        <w:jc w:val="both"/>
        <w:rPr>
          <w:rFonts w:ascii="Palatino Linotype" w:hAnsi="Palatino Linotype"/>
        </w:rPr>
      </w:pPr>
      <w:r w:rsidRPr="000D30FA">
        <w:rPr>
          <w:rFonts w:ascii="Palatino Linotype" w:hAnsi="Palatino Linotype"/>
        </w:rPr>
        <w:t>b) Convocará a organizaciones de la sociedad civil o en su caso, personas con conocimientos en materia de fiscalización, de rendición de cuentas y combate a la corrupción para seleccionar a dos integrantes, en los mismos términos del inciso anterior.</w:t>
      </w:r>
    </w:p>
    <w:p w:rsidR="000D30FA" w:rsidRDefault="000D30FA" w:rsidP="000D30FA">
      <w:pPr>
        <w:ind w:left="567" w:right="49"/>
        <w:jc w:val="both"/>
        <w:rPr>
          <w:rFonts w:ascii="Palatino Linotype" w:hAnsi="Palatino Linotype"/>
        </w:rPr>
      </w:pPr>
      <w:r w:rsidRPr="000D30FA">
        <w:rPr>
          <w:rFonts w:ascii="Palatino Linotype" w:hAnsi="Palatino Linotype"/>
        </w:rPr>
        <w:t xml:space="preserve">El cargo de miembro de la Comisión de Selección Municipal será honorario. </w:t>
      </w:r>
    </w:p>
    <w:p w:rsidR="000D30FA" w:rsidRDefault="000D30FA" w:rsidP="000D30FA">
      <w:pPr>
        <w:ind w:left="567" w:right="49"/>
        <w:jc w:val="both"/>
        <w:rPr>
          <w:rFonts w:ascii="Palatino Linotype" w:hAnsi="Palatino Linotype"/>
        </w:rPr>
      </w:pPr>
      <w:r w:rsidRPr="000D30FA">
        <w:rPr>
          <w:rFonts w:ascii="Palatino Linotype" w:hAnsi="Palatino Linotype"/>
        </w:rPr>
        <w:t>Quienes funjan como integrantes no podrán ser designados como integrantes del Comité de Participación Ciudadana Municipal, por un periodo de tres años contados a partir de la disolución de la Comisión de Selección Municipal.</w:t>
      </w:r>
    </w:p>
    <w:p w:rsidR="000D30FA" w:rsidRDefault="000D30FA" w:rsidP="000D30FA">
      <w:pPr>
        <w:ind w:left="284" w:right="49"/>
        <w:jc w:val="both"/>
        <w:rPr>
          <w:rFonts w:ascii="Palatino Linotype" w:hAnsi="Palatino Linotype"/>
        </w:rPr>
      </w:pPr>
      <w:r w:rsidRPr="000D30FA">
        <w:rPr>
          <w:rFonts w:ascii="Palatino Linotype" w:hAnsi="Palatino Linotype"/>
        </w:rPr>
        <w:t>II. La Comisión de Selección Municipal deberá emitir una convocatoria con el objeto de realizar consulta pública municipal para que presenten sus postulaciones de aspirantes a ocupar el cargo.</w:t>
      </w:r>
    </w:p>
    <w:p w:rsidR="000D30FA" w:rsidRDefault="000D30FA" w:rsidP="000D30FA">
      <w:pPr>
        <w:ind w:left="284" w:right="49"/>
        <w:jc w:val="both"/>
        <w:rPr>
          <w:rFonts w:ascii="Palatino Linotype" w:hAnsi="Palatino Linotype"/>
        </w:rPr>
      </w:pPr>
      <w:r w:rsidRPr="000D30FA">
        <w:rPr>
          <w:rFonts w:ascii="Palatino Linotype" w:hAnsi="Palatino Linotype"/>
        </w:rPr>
        <w:t>Para ello, definirá la metodología, plazos y criterios de selección de los integrantes del Comité de Participación Ciudadana Municipal y deberá hacerlo público, en donde deberá considerar al menos las siguientes características:</w:t>
      </w:r>
    </w:p>
    <w:p w:rsidR="000D30FA" w:rsidRDefault="000D30FA" w:rsidP="000D30FA">
      <w:pPr>
        <w:ind w:left="567" w:right="49"/>
        <w:jc w:val="both"/>
        <w:rPr>
          <w:rFonts w:ascii="Palatino Linotype" w:hAnsi="Palatino Linotype"/>
        </w:rPr>
      </w:pPr>
      <w:r w:rsidRPr="000D30FA">
        <w:rPr>
          <w:rFonts w:ascii="Palatino Linotype" w:hAnsi="Palatino Linotype"/>
        </w:rPr>
        <w:t xml:space="preserve">a) El método de registro y evaluación de los aspirantes. </w:t>
      </w:r>
    </w:p>
    <w:p w:rsidR="000D30FA" w:rsidRDefault="000D30FA" w:rsidP="000D30FA">
      <w:pPr>
        <w:ind w:left="567" w:right="49"/>
        <w:jc w:val="both"/>
        <w:rPr>
          <w:rFonts w:ascii="Palatino Linotype" w:hAnsi="Palatino Linotype"/>
        </w:rPr>
      </w:pPr>
      <w:r w:rsidRPr="000D30FA">
        <w:rPr>
          <w:rFonts w:ascii="Palatino Linotype" w:hAnsi="Palatino Linotype"/>
        </w:rPr>
        <w:t xml:space="preserve">b) Hacer pública la lista de los aspirantes. </w:t>
      </w:r>
    </w:p>
    <w:p w:rsidR="000D30FA" w:rsidRDefault="000D30FA" w:rsidP="000D30FA">
      <w:pPr>
        <w:ind w:left="567" w:right="49"/>
        <w:jc w:val="both"/>
        <w:rPr>
          <w:rFonts w:ascii="Palatino Linotype" w:hAnsi="Palatino Linotype"/>
        </w:rPr>
      </w:pPr>
      <w:r w:rsidRPr="000D30FA">
        <w:rPr>
          <w:rFonts w:ascii="Palatino Linotype" w:hAnsi="Palatino Linotype"/>
        </w:rPr>
        <w:t xml:space="preserve">c) Hacer públicos los documentos que hayan sido entregados para su inscripción en versiones públicas. </w:t>
      </w:r>
    </w:p>
    <w:p w:rsidR="000D30FA" w:rsidRDefault="000D30FA" w:rsidP="000D30FA">
      <w:pPr>
        <w:ind w:left="567" w:right="49"/>
        <w:jc w:val="both"/>
        <w:rPr>
          <w:rFonts w:ascii="Palatino Linotype" w:hAnsi="Palatino Linotype"/>
        </w:rPr>
      </w:pPr>
      <w:r w:rsidRPr="000D30FA">
        <w:rPr>
          <w:rFonts w:ascii="Palatino Linotype" w:hAnsi="Palatino Linotype"/>
        </w:rPr>
        <w:t xml:space="preserve">d) Hacer público el cronograma de audiencias. </w:t>
      </w:r>
    </w:p>
    <w:p w:rsidR="000D30FA" w:rsidRDefault="000D30FA" w:rsidP="000D30FA">
      <w:pPr>
        <w:ind w:left="567" w:right="49"/>
        <w:jc w:val="both"/>
        <w:rPr>
          <w:rFonts w:ascii="Palatino Linotype" w:hAnsi="Palatino Linotype"/>
        </w:rPr>
      </w:pPr>
      <w:r w:rsidRPr="000D30FA">
        <w:rPr>
          <w:rFonts w:ascii="Palatino Linotype" w:hAnsi="Palatino Linotype"/>
        </w:rPr>
        <w:lastRenderedPageBreak/>
        <w:t xml:space="preserve">e) Podrán efectuarse audiencias públicas en las que se invitará a participar a investigadores, académicos y a organizaciones de la sociedad civil, especialistas en la materia. </w:t>
      </w:r>
    </w:p>
    <w:p w:rsidR="000D30FA" w:rsidRDefault="000D30FA" w:rsidP="000D30FA">
      <w:pPr>
        <w:ind w:left="567" w:right="49"/>
        <w:jc w:val="both"/>
        <w:rPr>
          <w:rFonts w:ascii="Palatino Linotype" w:hAnsi="Palatino Linotype"/>
        </w:rPr>
      </w:pPr>
      <w:r w:rsidRPr="000D30FA">
        <w:rPr>
          <w:rFonts w:ascii="Palatino Linotype" w:hAnsi="Palatino Linotype"/>
        </w:rPr>
        <w:t>f) El plazo en que se deberá hacer la designación que al efecto se determine y que se tomará, en sesión pública, por el voto de la mayoría de sus miembros.</w:t>
      </w:r>
    </w:p>
    <w:p w:rsidR="000D30FA" w:rsidRDefault="000D30FA" w:rsidP="000D30FA">
      <w:pPr>
        <w:ind w:left="284" w:right="49"/>
        <w:jc w:val="both"/>
        <w:rPr>
          <w:rFonts w:ascii="Palatino Linotype" w:hAnsi="Palatino Linotype"/>
        </w:rPr>
      </w:pPr>
      <w:r w:rsidRPr="000D30FA">
        <w:rPr>
          <w:rFonts w:ascii="Palatino Linotype" w:hAnsi="Palatino Linotype"/>
        </w:rPr>
        <w:t>En caso de generar vacantes imprevistas, el proceso de selección del nuevo integrante no podrá exceder el límite de cuarenta y cinco días hábiles y el ciudadano que resulte electo desempeñará el encargo por el tiempo restante de la vacante a ocupar.</w:t>
      </w:r>
    </w:p>
    <w:p w:rsidR="000D30FA" w:rsidRDefault="000D30FA" w:rsidP="00876AAF">
      <w:pPr>
        <w:ind w:right="49"/>
        <w:jc w:val="both"/>
        <w:rPr>
          <w:rFonts w:ascii="Palatino Linotype" w:hAnsi="Palatino Linotype"/>
        </w:rPr>
      </w:pPr>
      <w:r w:rsidRPr="000D30FA">
        <w:rPr>
          <w:rFonts w:ascii="Palatino Linotype" w:hAnsi="Palatino Linotype"/>
        </w:rPr>
        <w:t>I</w:t>
      </w:r>
      <w:r w:rsidR="00876AAF">
        <w:rPr>
          <w:rFonts w:ascii="Palatino Linotype" w:hAnsi="Palatino Linotype"/>
        </w:rPr>
        <w:t>V</w:t>
      </w:r>
      <w:r w:rsidRPr="000D30FA">
        <w:rPr>
          <w:rFonts w:ascii="Palatino Linotype" w:hAnsi="Palatino Linotype"/>
        </w:rPr>
        <w:t xml:space="preserve">. </w:t>
      </w:r>
      <w:r>
        <w:rPr>
          <w:rFonts w:ascii="Palatino Linotype" w:hAnsi="Palatino Linotype"/>
        </w:rPr>
        <w:t xml:space="preserve">Que </w:t>
      </w:r>
      <w:r w:rsidR="00876AAF">
        <w:rPr>
          <w:rFonts w:ascii="Palatino Linotype" w:hAnsi="Palatino Linotype"/>
        </w:rPr>
        <w:t>en relación con</w:t>
      </w:r>
      <w:r>
        <w:rPr>
          <w:rFonts w:ascii="Palatino Linotype" w:hAnsi="Palatino Linotype"/>
        </w:rPr>
        <w:t xml:space="preserve"> la Base _____ de la Convocatoria para la conformación del Comité de Participación Ciudadana </w:t>
      </w:r>
      <w:r w:rsidR="00876AAF">
        <w:rPr>
          <w:rFonts w:ascii="Palatino Linotype" w:hAnsi="Palatino Linotype"/>
        </w:rPr>
        <w:t>del Sistema Municipal Anticorrupción del municipio de ________</w:t>
      </w:r>
      <w:r w:rsidR="00992736">
        <w:rPr>
          <w:rFonts w:ascii="Palatino Linotype" w:hAnsi="Palatino Linotype"/>
        </w:rPr>
        <w:t>, Estado de México</w:t>
      </w:r>
      <w:r w:rsidR="00876AAF">
        <w:rPr>
          <w:rFonts w:ascii="Palatino Linotype" w:hAnsi="Palatino Linotype"/>
        </w:rPr>
        <w:t>, las y los aspirantes a integrar el Comité de Participación Ciudadana Municipal deberán cumplir con los siguientes requisitos:</w:t>
      </w:r>
    </w:p>
    <w:p w:rsidR="0092522D" w:rsidRPr="007F53C4" w:rsidRDefault="0092522D" w:rsidP="0092522D">
      <w:pPr>
        <w:jc w:val="both"/>
        <w:rPr>
          <w:rFonts w:ascii="Palatino Linotype" w:hAnsi="Palatino Linotype" w:cs="Calibri"/>
          <w:b/>
        </w:rPr>
      </w:pPr>
      <w:r w:rsidRPr="007F53C4">
        <w:rPr>
          <w:rFonts w:ascii="Palatino Linotype" w:hAnsi="Palatino Linotype" w:cs="Calibri"/>
          <w:b/>
          <w:highlight w:val="yellow"/>
        </w:rPr>
        <w:t xml:space="preserve">(Nota: las siguientes </w:t>
      </w:r>
      <w:r>
        <w:rPr>
          <w:rFonts w:ascii="Palatino Linotype" w:hAnsi="Palatino Linotype" w:cs="Calibri"/>
          <w:b/>
          <w:highlight w:val="yellow"/>
        </w:rPr>
        <w:t>requisitos serán establecidos en la Convocatoria para la conformación del Comité de Participación Ciudadana Municipal, por tal motivo</w:t>
      </w:r>
      <w:r w:rsidRPr="007F53C4">
        <w:rPr>
          <w:rFonts w:ascii="Palatino Linotype" w:hAnsi="Palatino Linotype" w:cs="Calibri"/>
          <w:b/>
          <w:highlight w:val="yellow"/>
        </w:rPr>
        <w:t xml:space="preserve"> puede</w:t>
      </w:r>
      <w:r>
        <w:rPr>
          <w:rFonts w:ascii="Palatino Linotype" w:hAnsi="Palatino Linotype" w:cs="Calibri"/>
          <w:b/>
          <w:highlight w:val="yellow"/>
        </w:rPr>
        <w:t>n</w:t>
      </w:r>
      <w:r w:rsidRPr="007F53C4">
        <w:rPr>
          <w:rFonts w:ascii="Palatino Linotype" w:hAnsi="Palatino Linotype" w:cs="Calibri"/>
          <w:b/>
          <w:highlight w:val="yellow"/>
        </w:rPr>
        <w:t xml:space="preserve"> variar dependiendo de las </w:t>
      </w:r>
      <w:r>
        <w:rPr>
          <w:rFonts w:ascii="Palatino Linotype" w:hAnsi="Palatino Linotype" w:cs="Calibri"/>
          <w:b/>
          <w:highlight w:val="yellow"/>
        </w:rPr>
        <w:t>particularidades</w:t>
      </w:r>
      <w:r w:rsidRPr="007F53C4">
        <w:rPr>
          <w:rFonts w:ascii="Palatino Linotype" w:hAnsi="Palatino Linotype" w:cs="Calibri"/>
          <w:b/>
          <w:highlight w:val="yellow"/>
        </w:rPr>
        <w:t xml:space="preserve"> de cada municipio)</w:t>
      </w:r>
    </w:p>
    <w:p w:rsidR="00876AAF" w:rsidRPr="0008255A" w:rsidRDefault="00876AAF" w:rsidP="0008255A">
      <w:pPr>
        <w:pStyle w:val="Prrafodelista"/>
        <w:numPr>
          <w:ilvl w:val="0"/>
          <w:numId w:val="3"/>
        </w:numPr>
        <w:jc w:val="both"/>
        <w:rPr>
          <w:rFonts w:ascii="Palatino Linotype" w:hAnsi="Palatino Linotype"/>
        </w:rPr>
      </w:pPr>
      <w:r w:rsidRPr="0008255A">
        <w:rPr>
          <w:rFonts w:ascii="Palatino Linotype" w:hAnsi="Palatino Linotype"/>
        </w:rPr>
        <w:t>Ser ciudadano mexicano, en pleno goce y ejercicio de sus derechos civiles y políticos, con una residencia dentro del Estado de México efectiva de ____ años anteriores a la fecha de designación.</w:t>
      </w:r>
    </w:p>
    <w:p w:rsidR="00876AAF" w:rsidRPr="0008255A" w:rsidRDefault="00876AAF" w:rsidP="0008255A">
      <w:pPr>
        <w:pStyle w:val="Prrafodelista"/>
        <w:numPr>
          <w:ilvl w:val="0"/>
          <w:numId w:val="3"/>
        </w:numPr>
        <w:jc w:val="both"/>
        <w:rPr>
          <w:rFonts w:ascii="Palatino Linotype" w:hAnsi="Palatino Linotype"/>
        </w:rPr>
      </w:pPr>
      <w:r w:rsidRPr="0008255A">
        <w:rPr>
          <w:rFonts w:ascii="Palatino Linotype" w:hAnsi="Palatino Linotype"/>
        </w:rPr>
        <w:t>Tener experiencia acreditada de al menos ____ años en materias de transparencia, evaluación, fiscalización, rendición de cuentas o combate a la corrupción.</w:t>
      </w:r>
    </w:p>
    <w:p w:rsidR="00876AAF" w:rsidRPr="0008255A" w:rsidRDefault="00876AAF" w:rsidP="0008255A">
      <w:pPr>
        <w:pStyle w:val="Prrafodelista"/>
        <w:numPr>
          <w:ilvl w:val="0"/>
          <w:numId w:val="3"/>
        </w:numPr>
        <w:rPr>
          <w:rFonts w:ascii="Palatino Linotype" w:hAnsi="Palatino Linotype"/>
        </w:rPr>
      </w:pPr>
      <w:r w:rsidRPr="0008255A">
        <w:rPr>
          <w:rFonts w:ascii="Palatino Linotype" w:hAnsi="Palatino Linotype"/>
        </w:rPr>
        <w:t>Tener más de ___</w:t>
      </w:r>
      <w:bookmarkStart w:id="0" w:name="_GoBack"/>
      <w:bookmarkEnd w:id="0"/>
      <w:r w:rsidRPr="0008255A">
        <w:rPr>
          <w:rFonts w:ascii="Palatino Linotype" w:hAnsi="Palatino Linotype"/>
        </w:rPr>
        <w:t>__ años de edad al día de la designación.</w:t>
      </w:r>
    </w:p>
    <w:p w:rsidR="00876AAF" w:rsidRPr="0008255A" w:rsidRDefault="00876AAF" w:rsidP="0008255A">
      <w:pPr>
        <w:pStyle w:val="Prrafodelista"/>
        <w:numPr>
          <w:ilvl w:val="0"/>
          <w:numId w:val="3"/>
        </w:numPr>
        <w:jc w:val="both"/>
        <w:rPr>
          <w:rFonts w:ascii="Palatino Linotype" w:hAnsi="Palatino Linotype"/>
        </w:rPr>
      </w:pPr>
      <w:r w:rsidRPr="0008255A">
        <w:rPr>
          <w:rFonts w:ascii="Palatino Linotype" w:hAnsi="Palatino Linotype"/>
        </w:rPr>
        <w:t>Gozar de buena reputación y no haber sido condenado por algún delito.</w:t>
      </w:r>
    </w:p>
    <w:p w:rsidR="00876AAF" w:rsidRPr="0008255A" w:rsidRDefault="00876AAF" w:rsidP="0008255A">
      <w:pPr>
        <w:pStyle w:val="Prrafodelista"/>
        <w:numPr>
          <w:ilvl w:val="0"/>
          <w:numId w:val="3"/>
        </w:numPr>
        <w:jc w:val="both"/>
        <w:rPr>
          <w:rFonts w:ascii="Palatino Linotype" w:hAnsi="Palatino Linotype"/>
        </w:rPr>
      </w:pPr>
      <w:r w:rsidRPr="0008255A">
        <w:rPr>
          <w:rFonts w:ascii="Palatino Linotype" w:hAnsi="Palatino Linotype"/>
        </w:rPr>
        <w:t xml:space="preserve">No haber sido registrado como candidato ni haber desempeñado empleo, </w:t>
      </w:r>
      <w:proofErr w:type="gramStart"/>
      <w:r w:rsidRPr="0008255A">
        <w:rPr>
          <w:rFonts w:ascii="Palatino Linotype" w:hAnsi="Palatino Linotype"/>
        </w:rPr>
        <w:t>cargo  alguno</w:t>
      </w:r>
      <w:proofErr w:type="gramEnd"/>
      <w:r w:rsidRPr="0008255A">
        <w:rPr>
          <w:rFonts w:ascii="Palatino Linotype" w:hAnsi="Palatino Linotype"/>
        </w:rPr>
        <w:t xml:space="preserve"> de elección popular en los últimos ____ años anteriores a la designación.</w:t>
      </w:r>
    </w:p>
    <w:p w:rsidR="00876AAF" w:rsidRPr="0008255A" w:rsidRDefault="00876AAF" w:rsidP="0008255A">
      <w:pPr>
        <w:pStyle w:val="Prrafodelista"/>
        <w:numPr>
          <w:ilvl w:val="0"/>
          <w:numId w:val="3"/>
        </w:numPr>
        <w:jc w:val="both"/>
        <w:rPr>
          <w:rFonts w:ascii="Palatino Linotype" w:hAnsi="Palatino Linotype"/>
        </w:rPr>
      </w:pPr>
      <w:r w:rsidRPr="0008255A">
        <w:rPr>
          <w:rFonts w:ascii="Palatino Linotype" w:hAnsi="Palatino Linotype"/>
        </w:rPr>
        <w:t>No desempeñar ni haber desempeñado empleo, cargo o comisión de dirección nacional o estatal o municipal de algún partido político en los últimos cuatro años anteriores a la designación.</w:t>
      </w:r>
    </w:p>
    <w:p w:rsidR="00876AAF" w:rsidRPr="0008255A" w:rsidRDefault="00876AAF" w:rsidP="0008255A">
      <w:pPr>
        <w:pStyle w:val="Prrafodelista"/>
        <w:numPr>
          <w:ilvl w:val="0"/>
          <w:numId w:val="3"/>
        </w:numPr>
        <w:jc w:val="both"/>
        <w:rPr>
          <w:rFonts w:ascii="Palatino Linotype" w:hAnsi="Palatino Linotype"/>
        </w:rPr>
      </w:pPr>
      <w:r w:rsidRPr="0008255A">
        <w:rPr>
          <w:rFonts w:ascii="Palatino Linotype" w:hAnsi="Palatino Linotype"/>
        </w:rPr>
        <w:t>No haber sido miembro, adherente o afiliado a algún partido político, durante los _____ años anteriores a la fecha de emisión de la convocatoria.</w:t>
      </w:r>
    </w:p>
    <w:p w:rsidR="00876AAF" w:rsidRPr="0008255A" w:rsidRDefault="00876AAF" w:rsidP="0008255A">
      <w:pPr>
        <w:pStyle w:val="Prrafodelista"/>
        <w:numPr>
          <w:ilvl w:val="0"/>
          <w:numId w:val="3"/>
        </w:numPr>
        <w:jc w:val="both"/>
        <w:rPr>
          <w:rFonts w:ascii="Palatino Linotype" w:hAnsi="Palatino Linotype"/>
        </w:rPr>
      </w:pPr>
      <w:r w:rsidRPr="0008255A">
        <w:rPr>
          <w:rFonts w:ascii="Palatino Linotype" w:hAnsi="Palatino Linotype"/>
        </w:rPr>
        <w:t>No ser Titular de alguna Secretaría u Organismo Auxiliar del Gobierno del Estado, Fiscal General de Justicia del Estado de México, Subsecretario en la Administración Pública Estatal, Consejero de la Judicatura Estatal, Presidente Municipal, Síndico Municipal o Secretario del Ayuntamiento, a menos que se haya separado de su cargo con un año de anterioridad al día de su designación.</w:t>
      </w:r>
    </w:p>
    <w:p w:rsidR="00876AAF" w:rsidRDefault="00876AAF" w:rsidP="00876AAF">
      <w:pPr>
        <w:jc w:val="both"/>
        <w:rPr>
          <w:rFonts w:ascii="Palatino Linotype" w:hAnsi="Palatino Linotype"/>
        </w:rPr>
      </w:pPr>
      <w:r>
        <w:rPr>
          <w:rFonts w:ascii="Palatino Linotype" w:hAnsi="Palatino Linotype"/>
        </w:rPr>
        <w:t xml:space="preserve">V. Que la base Segunda de la Convocatoria, señala que la Comisión de Selección Municipal recibirá las postulaciones de las instituciones y organizaciones señaladas en el primer </w:t>
      </w:r>
      <w:r>
        <w:rPr>
          <w:rFonts w:ascii="Palatino Linotype" w:hAnsi="Palatino Linotype"/>
        </w:rPr>
        <w:lastRenderedPageBreak/>
        <w:t>párrafo de esta Convocatoria, las cuales deberán estar acompañadas por los siguientes documentos:</w:t>
      </w:r>
    </w:p>
    <w:p w:rsidR="00876AAF" w:rsidRPr="006D4C1B" w:rsidRDefault="00876AAF" w:rsidP="00876AAF">
      <w:pPr>
        <w:ind w:left="284"/>
        <w:rPr>
          <w:rFonts w:ascii="Palatino Linotype" w:hAnsi="Palatino Linotype"/>
        </w:rPr>
      </w:pPr>
      <w:r w:rsidRPr="006D4C1B">
        <w:rPr>
          <w:rFonts w:ascii="Palatino Linotype" w:hAnsi="Palatino Linotype"/>
        </w:rPr>
        <w:t>1.</w:t>
      </w:r>
      <w:r>
        <w:rPr>
          <w:rFonts w:ascii="Palatino Linotype" w:hAnsi="Palatino Linotype"/>
        </w:rPr>
        <w:t xml:space="preserve"> </w:t>
      </w:r>
      <w:r w:rsidRPr="006D4C1B">
        <w:rPr>
          <w:rFonts w:ascii="Palatino Linotype" w:hAnsi="Palatino Linotype"/>
        </w:rPr>
        <w:t>Carta de postulación por la o las instituciones u organizaciones promotoras.</w:t>
      </w:r>
    </w:p>
    <w:p w:rsidR="00876AAF" w:rsidRPr="006D4C1B" w:rsidRDefault="00876AAF" w:rsidP="00876AAF">
      <w:pPr>
        <w:ind w:left="284"/>
        <w:jc w:val="both"/>
        <w:rPr>
          <w:rFonts w:ascii="Palatino Linotype" w:hAnsi="Palatino Linotype"/>
        </w:rPr>
      </w:pPr>
      <w:r w:rsidRPr="006D4C1B">
        <w:rPr>
          <w:rFonts w:ascii="Palatino Linotype" w:hAnsi="Palatino Linotype"/>
        </w:rPr>
        <w:t>2.</w:t>
      </w:r>
      <w:r>
        <w:rPr>
          <w:rFonts w:ascii="Palatino Linotype" w:hAnsi="Palatino Linotype"/>
        </w:rPr>
        <w:t xml:space="preserve"> </w:t>
      </w:r>
      <w:r w:rsidRPr="006D4C1B">
        <w:rPr>
          <w:rFonts w:ascii="Palatino Linotype" w:hAnsi="Palatino Linotype"/>
        </w:rPr>
        <w:t>Hoja de datos generales que contenga nombre, fecha y lugar de nacimiento, nacionalidad, domicilio, teléfonos y correo electrónico de contacto.</w:t>
      </w:r>
    </w:p>
    <w:p w:rsidR="00876AAF" w:rsidRPr="006D4C1B" w:rsidRDefault="00876AAF" w:rsidP="00876AAF">
      <w:pPr>
        <w:ind w:left="284"/>
        <w:jc w:val="both"/>
        <w:rPr>
          <w:rFonts w:ascii="Palatino Linotype" w:hAnsi="Palatino Linotype"/>
        </w:rPr>
      </w:pPr>
      <w:r w:rsidRPr="006D4C1B">
        <w:rPr>
          <w:rFonts w:ascii="Palatino Linotype" w:hAnsi="Palatino Linotype"/>
        </w:rPr>
        <w:t>3.</w:t>
      </w:r>
      <w:r>
        <w:rPr>
          <w:rFonts w:ascii="Palatino Linotype" w:hAnsi="Palatino Linotype"/>
        </w:rPr>
        <w:t xml:space="preserve"> </w:t>
      </w:r>
      <w:r w:rsidRPr="006D4C1B">
        <w:rPr>
          <w:rFonts w:ascii="Palatino Linotype" w:hAnsi="Palatino Linotype"/>
        </w:rPr>
        <w:t>Currículum Vitae que exponga su experiencia profesional y docente, en su caso, el listado de las publicaciones que tengan en las materias contenidas en esta convocatoria. No se recibirán impresos de las publicaciones.</w:t>
      </w:r>
    </w:p>
    <w:p w:rsidR="00876AAF" w:rsidRPr="006D4C1B" w:rsidRDefault="00876AAF" w:rsidP="00876AAF">
      <w:pPr>
        <w:ind w:left="284"/>
        <w:jc w:val="both"/>
        <w:rPr>
          <w:rFonts w:ascii="Palatino Linotype" w:hAnsi="Palatino Linotype"/>
        </w:rPr>
      </w:pPr>
      <w:r w:rsidRPr="006D4C1B">
        <w:rPr>
          <w:rFonts w:ascii="Palatino Linotype" w:hAnsi="Palatino Linotype"/>
        </w:rPr>
        <w:t>4.</w:t>
      </w:r>
      <w:r>
        <w:rPr>
          <w:rFonts w:ascii="Palatino Linotype" w:hAnsi="Palatino Linotype"/>
        </w:rPr>
        <w:t xml:space="preserve"> </w:t>
      </w:r>
      <w:r w:rsidRPr="006D4C1B">
        <w:rPr>
          <w:rFonts w:ascii="Palatino Linotype" w:hAnsi="Palatino Linotype"/>
        </w:rPr>
        <w:t xml:space="preserve">Una exposición de motivos de máximo </w:t>
      </w:r>
      <w:r>
        <w:rPr>
          <w:rFonts w:ascii="Palatino Linotype" w:hAnsi="Palatino Linotype"/>
        </w:rPr>
        <w:t>_____</w:t>
      </w:r>
      <w:r w:rsidRPr="006D4C1B">
        <w:rPr>
          <w:rFonts w:ascii="Palatino Linotype" w:hAnsi="Palatino Linotype"/>
        </w:rPr>
        <w:t xml:space="preserve"> caracteres con espacios, escrita por la persona postulada, donde señale las razones por las cuales la candidatura es idónea y cómo su experiencia lo califica para integrar el Comité.</w:t>
      </w:r>
    </w:p>
    <w:p w:rsidR="00876AAF" w:rsidRPr="006D4C1B" w:rsidRDefault="00876AAF" w:rsidP="00876AAF">
      <w:pPr>
        <w:ind w:left="284"/>
        <w:rPr>
          <w:rFonts w:ascii="Palatino Linotype" w:hAnsi="Palatino Linotype"/>
        </w:rPr>
      </w:pPr>
      <w:r w:rsidRPr="006D4C1B">
        <w:rPr>
          <w:rFonts w:ascii="Palatino Linotype" w:hAnsi="Palatino Linotype"/>
        </w:rPr>
        <w:t>5.</w:t>
      </w:r>
      <w:r>
        <w:rPr>
          <w:rFonts w:ascii="Palatino Linotype" w:hAnsi="Palatino Linotype"/>
        </w:rPr>
        <w:t xml:space="preserve"> </w:t>
      </w:r>
      <w:r w:rsidRPr="006D4C1B">
        <w:rPr>
          <w:rFonts w:ascii="Palatino Linotype" w:hAnsi="Palatino Linotype"/>
        </w:rPr>
        <w:t>Copias simples del acta de nacimiento y credencial de elector o pasaporte vigente.</w:t>
      </w:r>
    </w:p>
    <w:p w:rsidR="00876AAF" w:rsidRPr="006D4C1B" w:rsidRDefault="00876AAF" w:rsidP="00876AAF">
      <w:pPr>
        <w:ind w:left="284"/>
        <w:rPr>
          <w:rFonts w:ascii="Palatino Linotype" w:hAnsi="Palatino Linotype"/>
        </w:rPr>
      </w:pPr>
      <w:r w:rsidRPr="006D4C1B">
        <w:rPr>
          <w:rFonts w:ascii="Palatino Linotype" w:hAnsi="Palatino Linotype"/>
        </w:rPr>
        <w:t>6.</w:t>
      </w:r>
      <w:r>
        <w:rPr>
          <w:rFonts w:ascii="Palatino Linotype" w:hAnsi="Palatino Linotype"/>
        </w:rPr>
        <w:t xml:space="preserve"> </w:t>
      </w:r>
      <w:r w:rsidRPr="006D4C1B">
        <w:rPr>
          <w:rFonts w:ascii="Palatino Linotype" w:hAnsi="Palatino Linotype"/>
        </w:rPr>
        <w:t>Una sola carta, bajo protesta de decir verdad, en la que manifieste lo siguiente:</w:t>
      </w:r>
    </w:p>
    <w:p w:rsidR="00876AAF" w:rsidRPr="006D4C1B" w:rsidRDefault="00876AAF" w:rsidP="00876AAF">
      <w:pPr>
        <w:ind w:left="709"/>
        <w:rPr>
          <w:rFonts w:ascii="Palatino Linotype" w:hAnsi="Palatino Linotype"/>
        </w:rPr>
      </w:pPr>
      <w:r w:rsidRPr="006D4C1B">
        <w:rPr>
          <w:rFonts w:ascii="Palatino Linotype" w:hAnsi="Palatino Linotype"/>
        </w:rPr>
        <w:t>a)</w:t>
      </w:r>
      <w:r>
        <w:rPr>
          <w:rFonts w:ascii="Palatino Linotype" w:hAnsi="Palatino Linotype"/>
        </w:rPr>
        <w:t xml:space="preserve"> </w:t>
      </w:r>
      <w:r w:rsidRPr="006D4C1B">
        <w:rPr>
          <w:rFonts w:ascii="Palatino Linotype" w:hAnsi="Palatino Linotype"/>
        </w:rPr>
        <w:t>No haber sido condenada/o por delito alguno.</w:t>
      </w:r>
    </w:p>
    <w:p w:rsidR="00876AAF" w:rsidRPr="006D4C1B" w:rsidRDefault="00876AAF" w:rsidP="00876AAF">
      <w:pPr>
        <w:ind w:left="709"/>
        <w:jc w:val="both"/>
        <w:rPr>
          <w:rFonts w:ascii="Palatino Linotype" w:hAnsi="Palatino Linotype"/>
        </w:rPr>
      </w:pPr>
      <w:r w:rsidRPr="006D4C1B">
        <w:rPr>
          <w:rFonts w:ascii="Palatino Linotype" w:hAnsi="Palatino Linotype"/>
        </w:rPr>
        <w:t>b)</w:t>
      </w:r>
      <w:r>
        <w:rPr>
          <w:rFonts w:ascii="Palatino Linotype" w:hAnsi="Palatino Linotype"/>
        </w:rPr>
        <w:t xml:space="preserve"> </w:t>
      </w:r>
      <w:r w:rsidRPr="006D4C1B">
        <w:rPr>
          <w:rFonts w:ascii="Palatino Linotype" w:hAnsi="Palatino Linotype"/>
        </w:rPr>
        <w:t>Que no ha sido registrada/o como candidata/o ni desempeñado cargo alguno de elección popular en los últimos cuatro años anteriores a la emisión de la Convocatoria.</w:t>
      </w:r>
    </w:p>
    <w:p w:rsidR="00876AAF" w:rsidRPr="006D4C1B" w:rsidRDefault="00876AAF" w:rsidP="00876AAF">
      <w:pPr>
        <w:ind w:left="709"/>
        <w:jc w:val="both"/>
        <w:rPr>
          <w:rFonts w:ascii="Palatino Linotype" w:hAnsi="Palatino Linotype"/>
        </w:rPr>
      </w:pPr>
      <w:r w:rsidRPr="006D4C1B">
        <w:rPr>
          <w:rFonts w:ascii="Palatino Linotype" w:hAnsi="Palatino Linotype"/>
        </w:rPr>
        <w:t>c)</w:t>
      </w:r>
      <w:r>
        <w:rPr>
          <w:rFonts w:ascii="Palatino Linotype" w:hAnsi="Palatino Linotype"/>
        </w:rPr>
        <w:t xml:space="preserve"> </w:t>
      </w:r>
      <w:r w:rsidRPr="006D4C1B">
        <w:rPr>
          <w:rFonts w:ascii="Palatino Linotype" w:hAnsi="Palatino Linotype"/>
        </w:rPr>
        <w:t xml:space="preserve">Que no ha desempeñado cargo de dirección nacional o estatal en algún partido político en los últimos </w:t>
      </w:r>
      <w:r>
        <w:rPr>
          <w:rFonts w:ascii="Palatino Linotype" w:hAnsi="Palatino Linotype"/>
        </w:rPr>
        <w:t>____</w:t>
      </w:r>
      <w:r w:rsidRPr="006D4C1B">
        <w:rPr>
          <w:rFonts w:ascii="Palatino Linotype" w:hAnsi="Palatino Linotype"/>
        </w:rPr>
        <w:t xml:space="preserve"> años anteriores a la emisión de la Convocatoria.</w:t>
      </w:r>
    </w:p>
    <w:p w:rsidR="00876AAF" w:rsidRPr="006D4C1B" w:rsidRDefault="00876AAF" w:rsidP="00876AAF">
      <w:pPr>
        <w:ind w:left="709"/>
        <w:jc w:val="both"/>
        <w:rPr>
          <w:rFonts w:ascii="Palatino Linotype" w:hAnsi="Palatino Linotype"/>
        </w:rPr>
      </w:pPr>
      <w:r w:rsidRPr="006D4C1B">
        <w:rPr>
          <w:rFonts w:ascii="Palatino Linotype" w:hAnsi="Palatino Linotype"/>
        </w:rPr>
        <w:t>d)</w:t>
      </w:r>
      <w:r>
        <w:rPr>
          <w:rFonts w:ascii="Palatino Linotype" w:hAnsi="Palatino Linotype"/>
        </w:rPr>
        <w:t xml:space="preserve"> </w:t>
      </w:r>
      <w:r w:rsidRPr="006D4C1B">
        <w:rPr>
          <w:rFonts w:ascii="Palatino Linotype" w:hAnsi="Palatino Linotype"/>
        </w:rPr>
        <w:t xml:space="preserve">Que no ha sido miembro, adherente o afiliada/o, de algún partido político en los últimos </w:t>
      </w:r>
      <w:r>
        <w:rPr>
          <w:rFonts w:ascii="Palatino Linotype" w:hAnsi="Palatino Linotype"/>
        </w:rPr>
        <w:t>_____</w:t>
      </w:r>
      <w:r w:rsidRPr="006D4C1B">
        <w:rPr>
          <w:rFonts w:ascii="Palatino Linotype" w:hAnsi="Palatino Linotype"/>
        </w:rPr>
        <w:t xml:space="preserve"> años anteriores a la emisión de la Convocatoria.</w:t>
      </w:r>
    </w:p>
    <w:p w:rsidR="00876AAF" w:rsidRPr="006D4C1B" w:rsidRDefault="00876AAF" w:rsidP="00876AAF">
      <w:pPr>
        <w:ind w:left="709"/>
        <w:jc w:val="both"/>
        <w:rPr>
          <w:rFonts w:ascii="Palatino Linotype" w:hAnsi="Palatino Linotype"/>
        </w:rPr>
      </w:pPr>
      <w:r w:rsidRPr="006D4C1B">
        <w:rPr>
          <w:rFonts w:ascii="Palatino Linotype" w:hAnsi="Palatino Linotype"/>
        </w:rPr>
        <w:t>e)</w:t>
      </w:r>
      <w:r>
        <w:rPr>
          <w:rFonts w:ascii="Palatino Linotype" w:hAnsi="Palatino Linotype"/>
        </w:rPr>
        <w:t xml:space="preserve"> </w:t>
      </w:r>
      <w:r w:rsidRPr="006D4C1B">
        <w:rPr>
          <w:rFonts w:ascii="Palatino Linotype" w:hAnsi="Palatino Linotype"/>
        </w:rPr>
        <w:t>Que no ha desempeñado el cargo de Secretario a nivel Federal o Estatal, Fiscal General de Justicia, Senador, Diputado Federal o Local, Gobernador, ni Presidente Municipal, Síndico, Regidor o Secretario del Ayuntamiento de algún Municipio, un año anteriores a la emisión de la Convocatoria.</w:t>
      </w:r>
    </w:p>
    <w:p w:rsidR="00876AAF" w:rsidRPr="006D4C1B" w:rsidRDefault="00876AAF" w:rsidP="00876AAF">
      <w:pPr>
        <w:ind w:left="709"/>
        <w:rPr>
          <w:rFonts w:ascii="Palatino Linotype" w:hAnsi="Palatino Linotype"/>
        </w:rPr>
      </w:pPr>
      <w:r w:rsidRPr="006D4C1B">
        <w:rPr>
          <w:rFonts w:ascii="Palatino Linotype" w:hAnsi="Palatino Linotype"/>
        </w:rPr>
        <w:t>f)</w:t>
      </w:r>
      <w:r>
        <w:rPr>
          <w:rFonts w:ascii="Palatino Linotype" w:hAnsi="Palatino Linotype"/>
        </w:rPr>
        <w:t xml:space="preserve"> </w:t>
      </w:r>
      <w:r w:rsidRPr="006D4C1B">
        <w:rPr>
          <w:rFonts w:ascii="Palatino Linotype" w:hAnsi="Palatino Linotype"/>
        </w:rPr>
        <w:t>Que acepta los términos de la presente Convocatoria y las resoluciones del pleno de la Comisión.</w:t>
      </w:r>
    </w:p>
    <w:p w:rsidR="00876AAF" w:rsidRPr="006D4C1B" w:rsidRDefault="00876AAF" w:rsidP="00876AAF">
      <w:pPr>
        <w:jc w:val="both"/>
        <w:rPr>
          <w:rFonts w:ascii="Palatino Linotype" w:hAnsi="Palatino Linotype"/>
        </w:rPr>
      </w:pPr>
      <w:r>
        <w:rPr>
          <w:rFonts w:ascii="Palatino Linotype" w:hAnsi="Palatino Linotype"/>
        </w:rPr>
        <w:t xml:space="preserve">VI. Que la Base Cuarta a la Convocatoria, menciona que además de los requisitos indicados en la </w:t>
      </w:r>
      <w:r w:rsidRPr="006D4C1B">
        <w:rPr>
          <w:rFonts w:ascii="Palatino Linotype" w:hAnsi="Palatino Linotype"/>
        </w:rPr>
        <w:t>Ley del Sistema Anticorrupción del Estado de México y Municipios, la Comisión desarrollará una metodología para evaluar desde el punto de vista curricular que los candidatos cumplan con algunos de los siguientes criterios:</w:t>
      </w:r>
    </w:p>
    <w:p w:rsidR="00876AAF" w:rsidRPr="00C27FE6" w:rsidRDefault="00876AAF" w:rsidP="00876AAF">
      <w:pPr>
        <w:jc w:val="both"/>
        <w:rPr>
          <w:rFonts w:ascii="Palatino Linotype" w:hAnsi="Palatino Linotype"/>
          <w:b/>
        </w:rPr>
      </w:pPr>
      <w:r w:rsidRPr="00C27FE6">
        <w:rPr>
          <w:rFonts w:ascii="Palatino Linotype" w:hAnsi="Palatino Linotype"/>
          <w:b/>
          <w:highlight w:val="yellow"/>
        </w:rPr>
        <w:t xml:space="preserve">(Nota: los presentes criterios son enunciativos mas no limitativos, por tal motivo, quedan sujetos a modificaciones dependiendo de las </w:t>
      </w:r>
      <w:r w:rsidR="009627F5">
        <w:rPr>
          <w:rFonts w:ascii="Palatino Linotype" w:hAnsi="Palatino Linotype"/>
          <w:b/>
          <w:highlight w:val="yellow"/>
        </w:rPr>
        <w:t>particularidades</w:t>
      </w:r>
      <w:r w:rsidRPr="00C27FE6">
        <w:rPr>
          <w:rFonts w:ascii="Palatino Linotype" w:hAnsi="Palatino Linotype"/>
          <w:b/>
          <w:highlight w:val="yellow"/>
        </w:rPr>
        <w:t xml:space="preserve"> de cada municipio</w:t>
      </w:r>
      <w:r w:rsidR="007B0D87">
        <w:rPr>
          <w:rFonts w:ascii="Palatino Linotype" w:hAnsi="Palatino Linotype"/>
          <w:b/>
          <w:highlight w:val="yellow"/>
        </w:rPr>
        <w:t>.</w:t>
      </w:r>
      <w:r w:rsidRPr="00C27FE6">
        <w:rPr>
          <w:rFonts w:ascii="Palatino Linotype" w:hAnsi="Palatino Linotype"/>
          <w:b/>
          <w:highlight w:val="yellow"/>
        </w:rPr>
        <w:t>)</w:t>
      </w:r>
    </w:p>
    <w:p w:rsidR="00876AAF" w:rsidRPr="006D4C1B" w:rsidRDefault="00876AAF" w:rsidP="00876AAF">
      <w:pPr>
        <w:ind w:left="284"/>
        <w:jc w:val="both"/>
        <w:rPr>
          <w:rFonts w:ascii="Palatino Linotype" w:hAnsi="Palatino Linotype"/>
        </w:rPr>
      </w:pPr>
      <w:r w:rsidRPr="006D4C1B">
        <w:rPr>
          <w:rFonts w:ascii="Palatino Linotype" w:hAnsi="Palatino Linotype"/>
        </w:rPr>
        <w:lastRenderedPageBreak/>
        <w:t>1.</w:t>
      </w:r>
      <w:r>
        <w:rPr>
          <w:rFonts w:ascii="Palatino Linotype" w:hAnsi="Palatino Linotype"/>
        </w:rPr>
        <w:t xml:space="preserve"> </w:t>
      </w:r>
      <w:r w:rsidRPr="006D4C1B">
        <w:rPr>
          <w:rFonts w:ascii="Palatino Linotype" w:hAnsi="Palatino Linotype"/>
        </w:rPr>
        <w:t>Experiencia o conocimiento en el diseño, implementación, evaluación o análisis de políticas públicas.</w:t>
      </w:r>
    </w:p>
    <w:p w:rsidR="00876AAF" w:rsidRPr="006D4C1B" w:rsidRDefault="00876AAF" w:rsidP="00876AAF">
      <w:pPr>
        <w:ind w:left="284"/>
        <w:rPr>
          <w:rFonts w:ascii="Palatino Linotype" w:hAnsi="Palatino Linotype"/>
        </w:rPr>
      </w:pPr>
      <w:r w:rsidRPr="006D4C1B">
        <w:rPr>
          <w:rFonts w:ascii="Palatino Linotype" w:hAnsi="Palatino Linotype"/>
        </w:rPr>
        <w:t>2.</w:t>
      </w:r>
      <w:r>
        <w:rPr>
          <w:rFonts w:ascii="Palatino Linotype" w:hAnsi="Palatino Linotype"/>
        </w:rPr>
        <w:t xml:space="preserve"> </w:t>
      </w:r>
      <w:r w:rsidRPr="006D4C1B">
        <w:rPr>
          <w:rFonts w:ascii="Palatino Linotype" w:hAnsi="Palatino Linotype"/>
        </w:rPr>
        <w:t>Experiencia o conocimientos en cualquiera de las siguientes materias:</w:t>
      </w:r>
    </w:p>
    <w:p w:rsidR="00876AAF" w:rsidRPr="006D4C1B" w:rsidRDefault="00876AAF" w:rsidP="00876AAF">
      <w:pPr>
        <w:ind w:left="567"/>
        <w:jc w:val="both"/>
        <w:rPr>
          <w:rFonts w:ascii="Palatino Linotype" w:hAnsi="Palatino Linotype"/>
        </w:rPr>
      </w:pPr>
      <w:r w:rsidRPr="006D4C1B">
        <w:rPr>
          <w:rFonts w:ascii="Palatino Linotype" w:hAnsi="Palatino Linotype"/>
        </w:rPr>
        <w:t>a)</w:t>
      </w:r>
      <w:r>
        <w:rPr>
          <w:rFonts w:ascii="Palatino Linotype" w:hAnsi="Palatino Linotype"/>
        </w:rPr>
        <w:t xml:space="preserve"> </w:t>
      </w:r>
      <w:r w:rsidRPr="006D4C1B">
        <w:rPr>
          <w:rFonts w:ascii="Palatino Linotype" w:hAnsi="Palatino Linotype"/>
        </w:rPr>
        <w:t>Administración pública; transparencia; rendición de cuentas; combate a la corrupción; responsabilidades administrativas; procesos relacionados en materia de adquisiciones y obra pública;</w:t>
      </w:r>
    </w:p>
    <w:p w:rsidR="00876AAF" w:rsidRPr="006D4C1B" w:rsidRDefault="00876AAF" w:rsidP="00876AAF">
      <w:pPr>
        <w:ind w:left="567"/>
        <w:jc w:val="both"/>
        <w:rPr>
          <w:rFonts w:ascii="Palatino Linotype" w:hAnsi="Palatino Linotype"/>
        </w:rPr>
      </w:pPr>
      <w:r w:rsidRPr="006D4C1B">
        <w:rPr>
          <w:rFonts w:ascii="Palatino Linotype" w:hAnsi="Palatino Linotype"/>
        </w:rPr>
        <w:t>b)</w:t>
      </w:r>
      <w:r>
        <w:rPr>
          <w:rFonts w:ascii="Palatino Linotype" w:hAnsi="Palatino Linotype"/>
        </w:rPr>
        <w:t xml:space="preserve"> </w:t>
      </w:r>
      <w:r w:rsidRPr="006D4C1B">
        <w:rPr>
          <w:rFonts w:ascii="Palatino Linotype" w:hAnsi="Palatino Linotype"/>
        </w:rPr>
        <w:t>Fiscalización; presupuesto; inteligencia financiera; contabilidad gubernamental y auditoría gubernamental;</w:t>
      </w:r>
    </w:p>
    <w:p w:rsidR="00876AAF" w:rsidRPr="006D4C1B" w:rsidRDefault="00876AAF" w:rsidP="00876AAF">
      <w:pPr>
        <w:ind w:left="567"/>
        <w:jc w:val="both"/>
        <w:rPr>
          <w:rFonts w:ascii="Palatino Linotype" w:hAnsi="Palatino Linotype"/>
        </w:rPr>
      </w:pPr>
      <w:r w:rsidRPr="006D4C1B">
        <w:rPr>
          <w:rFonts w:ascii="Palatino Linotype" w:hAnsi="Palatino Linotype"/>
        </w:rPr>
        <w:t>c)</w:t>
      </w:r>
      <w:r>
        <w:rPr>
          <w:rFonts w:ascii="Palatino Linotype" w:hAnsi="Palatino Linotype"/>
        </w:rPr>
        <w:t xml:space="preserve"> </w:t>
      </w:r>
      <w:r w:rsidRPr="006D4C1B">
        <w:rPr>
          <w:rFonts w:ascii="Palatino Linotype" w:hAnsi="Palatino Linotype"/>
        </w:rPr>
        <w:t>Procuración y administración de justicia, en particular, sistema penal acusatorio;</w:t>
      </w:r>
    </w:p>
    <w:p w:rsidR="00876AAF" w:rsidRPr="006D4C1B" w:rsidRDefault="00876AAF" w:rsidP="00876AAF">
      <w:pPr>
        <w:ind w:left="567"/>
        <w:jc w:val="both"/>
        <w:rPr>
          <w:rFonts w:ascii="Palatino Linotype" w:hAnsi="Palatino Linotype"/>
        </w:rPr>
      </w:pPr>
      <w:r w:rsidRPr="006D4C1B">
        <w:rPr>
          <w:rFonts w:ascii="Palatino Linotype" w:hAnsi="Palatino Linotype"/>
        </w:rPr>
        <w:t>d)</w:t>
      </w:r>
      <w:r>
        <w:rPr>
          <w:rFonts w:ascii="Palatino Linotype" w:hAnsi="Palatino Linotype"/>
        </w:rPr>
        <w:t xml:space="preserve"> </w:t>
      </w:r>
      <w:r w:rsidRPr="006D4C1B">
        <w:rPr>
          <w:rFonts w:ascii="Palatino Linotype" w:hAnsi="Palatino Linotype"/>
        </w:rPr>
        <w:t>Plataformas digitales; tecnologías de la información; y sistematización y uso de información gubernamental para la toma de decisiones.</w:t>
      </w:r>
    </w:p>
    <w:p w:rsidR="00876AAF" w:rsidRPr="006D4C1B" w:rsidRDefault="00876AAF" w:rsidP="00876AAF">
      <w:pPr>
        <w:ind w:left="284"/>
        <w:rPr>
          <w:rFonts w:ascii="Palatino Linotype" w:hAnsi="Palatino Linotype"/>
        </w:rPr>
      </w:pPr>
      <w:r w:rsidRPr="006D4C1B">
        <w:rPr>
          <w:rFonts w:ascii="Palatino Linotype" w:hAnsi="Palatino Linotype"/>
        </w:rPr>
        <w:t>3.</w:t>
      </w:r>
      <w:r>
        <w:rPr>
          <w:rFonts w:ascii="Palatino Linotype" w:hAnsi="Palatino Linotype"/>
        </w:rPr>
        <w:t xml:space="preserve"> </w:t>
      </w:r>
      <w:r w:rsidRPr="006D4C1B">
        <w:rPr>
          <w:rFonts w:ascii="Palatino Linotype" w:hAnsi="Palatino Linotype"/>
        </w:rPr>
        <w:t>Experiencia o conocimiento en el diseño de indicadores y metodologías en las materias de esta convocatoria.</w:t>
      </w:r>
    </w:p>
    <w:p w:rsidR="00876AAF" w:rsidRPr="006D4C1B" w:rsidRDefault="00876AAF" w:rsidP="00876AAF">
      <w:pPr>
        <w:ind w:left="284"/>
        <w:jc w:val="both"/>
        <w:rPr>
          <w:rFonts w:ascii="Palatino Linotype" w:hAnsi="Palatino Linotype"/>
        </w:rPr>
      </w:pPr>
      <w:r w:rsidRPr="006D4C1B">
        <w:rPr>
          <w:rFonts w:ascii="Palatino Linotype" w:hAnsi="Palatino Linotype"/>
        </w:rPr>
        <w:t>4.</w:t>
      </w:r>
      <w:r>
        <w:rPr>
          <w:rFonts w:ascii="Palatino Linotype" w:hAnsi="Palatino Linotype"/>
        </w:rPr>
        <w:t xml:space="preserve"> </w:t>
      </w:r>
      <w:r w:rsidRPr="006D4C1B">
        <w:rPr>
          <w:rFonts w:ascii="Palatino Linotype" w:hAnsi="Palatino Linotype"/>
        </w:rPr>
        <w:t>Experiencia en vinculación con organizaciones sociales y académicas; específicamente en la formación de redes.</w:t>
      </w:r>
    </w:p>
    <w:p w:rsidR="00876AAF" w:rsidRPr="006D4C1B" w:rsidRDefault="00876AAF" w:rsidP="00876AAF">
      <w:pPr>
        <w:ind w:left="284"/>
        <w:rPr>
          <w:rFonts w:ascii="Palatino Linotype" w:hAnsi="Palatino Linotype"/>
        </w:rPr>
      </w:pPr>
      <w:r w:rsidRPr="006D4C1B">
        <w:rPr>
          <w:rFonts w:ascii="Palatino Linotype" w:hAnsi="Palatino Linotype"/>
        </w:rPr>
        <w:t>5.</w:t>
      </w:r>
      <w:r>
        <w:rPr>
          <w:rFonts w:ascii="Palatino Linotype" w:hAnsi="Palatino Linotype"/>
        </w:rPr>
        <w:t xml:space="preserve"> </w:t>
      </w:r>
      <w:r w:rsidRPr="006D4C1B">
        <w:rPr>
          <w:rFonts w:ascii="Palatino Linotype" w:hAnsi="Palatino Linotype"/>
        </w:rPr>
        <w:t>Experiencia en coordinación interinstitucional e intergubernamental.</w:t>
      </w:r>
    </w:p>
    <w:p w:rsidR="00876AAF" w:rsidRPr="006D4C1B" w:rsidRDefault="00876AAF" w:rsidP="00876AAF">
      <w:pPr>
        <w:ind w:left="284"/>
        <w:rPr>
          <w:rFonts w:ascii="Palatino Linotype" w:hAnsi="Palatino Linotype"/>
        </w:rPr>
      </w:pPr>
      <w:r w:rsidRPr="006D4C1B">
        <w:rPr>
          <w:rFonts w:ascii="Palatino Linotype" w:hAnsi="Palatino Linotype"/>
        </w:rPr>
        <w:t>6.</w:t>
      </w:r>
      <w:r>
        <w:rPr>
          <w:rFonts w:ascii="Palatino Linotype" w:hAnsi="Palatino Linotype"/>
        </w:rPr>
        <w:t xml:space="preserve"> </w:t>
      </w:r>
      <w:r w:rsidRPr="006D4C1B">
        <w:rPr>
          <w:rFonts w:ascii="Palatino Linotype" w:hAnsi="Palatino Linotype"/>
        </w:rPr>
        <w:t>Reconocimiento en funciones de liderazgo institucional o social.</w:t>
      </w:r>
    </w:p>
    <w:p w:rsidR="00876AAF" w:rsidRPr="006D4C1B" w:rsidRDefault="00876AAF" w:rsidP="00876AAF">
      <w:pPr>
        <w:ind w:left="284"/>
        <w:rPr>
          <w:rFonts w:ascii="Palatino Linotype" w:hAnsi="Palatino Linotype"/>
        </w:rPr>
      </w:pPr>
      <w:r w:rsidRPr="006D4C1B">
        <w:rPr>
          <w:rFonts w:ascii="Palatino Linotype" w:hAnsi="Palatino Linotype"/>
        </w:rPr>
        <w:t>7.</w:t>
      </w:r>
      <w:r>
        <w:rPr>
          <w:rFonts w:ascii="Palatino Linotype" w:hAnsi="Palatino Linotype"/>
        </w:rPr>
        <w:t xml:space="preserve"> </w:t>
      </w:r>
      <w:r w:rsidRPr="006D4C1B">
        <w:rPr>
          <w:rFonts w:ascii="Palatino Linotype" w:hAnsi="Palatino Linotype"/>
        </w:rPr>
        <w:t>Experiencia laboral o conocimiento de la administración pública federal, estatal o local.</w:t>
      </w:r>
    </w:p>
    <w:p w:rsidR="00876AAF" w:rsidRPr="006D4C1B" w:rsidRDefault="00876AAF" w:rsidP="00876AAF">
      <w:pPr>
        <w:ind w:left="284"/>
        <w:jc w:val="both"/>
        <w:rPr>
          <w:rFonts w:ascii="Palatino Linotype" w:hAnsi="Palatino Linotype"/>
        </w:rPr>
      </w:pPr>
      <w:r w:rsidRPr="006D4C1B">
        <w:rPr>
          <w:rFonts w:ascii="Palatino Linotype" w:hAnsi="Palatino Linotype"/>
        </w:rPr>
        <w:t>8.</w:t>
      </w:r>
      <w:r>
        <w:rPr>
          <w:rFonts w:ascii="Palatino Linotype" w:hAnsi="Palatino Linotype"/>
        </w:rPr>
        <w:t xml:space="preserve"> </w:t>
      </w:r>
      <w:r w:rsidRPr="006D4C1B">
        <w:rPr>
          <w:rFonts w:ascii="Palatino Linotype" w:hAnsi="Palatino Linotype"/>
        </w:rPr>
        <w:t>Experiencia de participación en cuerpos colegiados o mecanismos de participación ciudadana.</w:t>
      </w:r>
    </w:p>
    <w:p w:rsidR="00876AAF" w:rsidRPr="006D4C1B" w:rsidRDefault="00876AAF" w:rsidP="00876AAF">
      <w:pPr>
        <w:jc w:val="both"/>
        <w:rPr>
          <w:rFonts w:ascii="Palatino Linotype" w:hAnsi="Palatino Linotype"/>
        </w:rPr>
      </w:pPr>
      <w:r>
        <w:rPr>
          <w:rFonts w:ascii="Palatino Linotype" w:hAnsi="Palatino Linotype"/>
        </w:rPr>
        <w:t xml:space="preserve">VII. Que la base </w:t>
      </w:r>
      <w:r w:rsidR="007B0D87">
        <w:rPr>
          <w:rFonts w:ascii="Palatino Linotype" w:hAnsi="Palatino Linotype"/>
        </w:rPr>
        <w:t>_____</w:t>
      </w:r>
      <w:r>
        <w:rPr>
          <w:rFonts w:ascii="Palatino Linotype" w:hAnsi="Palatino Linotype"/>
        </w:rPr>
        <w:t xml:space="preserve"> de la Convocatoria, establece lo siguiente:</w:t>
      </w:r>
    </w:p>
    <w:p w:rsidR="0041737F" w:rsidRPr="006D4C1B" w:rsidRDefault="0041737F" w:rsidP="0041737F">
      <w:pPr>
        <w:ind w:left="284"/>
        <w:jc w:val="both"/>
        <w:rPr>
          <w:rFonts w:ascii="Palatino Linotype" w:hAnsi="Palatino Linotype"/>
        </w:rPr>
      </w:pPr>
      <w:r w:rsidRPr="006D4C1B">
        <w:rPr>
          <w:rFonts w:ascii="Palatino Linotype" w:hAnsi="Palatino Linotype"/>
        </w:rPr>
        <w:t>La Primera Etapa consistirá en una evaluación documental que permita determinar el cumplimiento de los requisitos que establece la Ley. Posteriormente, respecto a las y los candidatos que los cumplan, la Comisión hará una evaluación documental y curricular para identificar a los mejores perfiles con base en una metodología que será pública a partir del cierre de la Convocatoria.</w:t>
      </w:r>
    </w:p>
    <w:p w:rsidR="0041737F" w:rsidRPr="006D4C1B" w:rsidRDefault="0041737F" w:rsidP="0041737F">
      <w:pPr>
        <w:ind w:left="284"/>
        <w:jc w:val="both"/>
        <w:rPr>
          <w:rFonts w:ascii="Palatino Linotype" w:hAnsi="Palatino Linotype"/>
        </w:rPr>
      </w:pPr>
      <w:r w:rsidRPr="006D4C1B">
        <w:rPr>
          <w:rFonts w:ascii="Palatino Linotype" w:hAnsi="Palatino Linotype"/>
        </w:rPr>
        <w:t>La Segunda Etapa consistirá en la publicación de los nombres de las personas seleccionadas y el calendario de entrevistas individuales con los candidatos.</w:t>
      </w:r>
    </w:p>
    <w:p w:rsidR="0041737F" w:rsidRPr="006D4C1B" w:rsidRDefault="0041737F" w:rsidP="0041737F">
      <w:pPr>
        <w:ind w:left="284"/>
        <w:jc w:val="both"/>
        <w:rPr>
          <w:rFonts w:ascii="Palatino Linotype" w:hAnsi="Palatino Linotype"/>
        </w:rPr>
      </w:pPr>
      <w:r w:rsidRPr="006D4C1B">
        <w:rPr>
          <w:rFonts w:ascii="Palatino Linotype" w:hAnsi="Palatino Linotype"/>
        </w:rPr>
        <w:t xml:space="preserve">La Tercera Etapa consistirá en una deliberación de la Comisión para seleccionar a las o </w:t>
      </w:r>
      <w:r w:rsidRPr="007B0D87">
        <w:rPr>
          <w:rFonts w:ascii="Palatino Linotype" w:hAnsi="Palatino Linotype"/>
        </w:rPr>
        <w:t xml:space="preserve">los </w:t>
      </w:r>
      <w:r w:rsidRPr="007B0D87">
        <w:rPr>
          <w:rFonts w:ascii="Palatino Linotype" w:hAnsi="Palatino Linotype"/>
          <w:b/>
        </w:rPr>
        <w:t>tres</w:t>
      </w:r>
      <w:r w:rsidRPr="007B0D87">
        <w:rPr>
          <w:rFonts w:ascii="Palatino Linotype" w:hAnsi="Palatino Linotype"/>
        </w:rPr>
        <w:t xml:space="preserve"> integrantes del Comité de Participación Ciudadana del Sistema Municipal Anticorrupción del municipio de _______</w:t>
      </w:r>
      <w:r w:rsidR="007B0D87" w:rsidRPr="007B0D87">
        <w:rPr>
          <w:rFonts w:ascii="Palatino Linotype" w:hAnsi="Palatino Linotype"/>
        </w:rPr>
        <w:t>, Estado de México</w:t>
      </w:r>
      <w:r w:rsidRPr="007B0D87">
        <w:rPr>
          <w:rFonts w:ascii="Palatino Linotype" w:hAnsi="Palatino Linotype"/>
        </w:rPr>
        <w:t>.</w:t>
      </w:r>
    </w:p>
    <w:p w:rsidR="0041737F" w:rsidRDefault="0041737F" w:rsidP="0041737F">
      <w:pPr>
        <w:ind w:left="284"/>
        <w:jc w:val="both"/>
        <w:rPr>
          <w:rFonts w:ascii="Palatino Linotype" w:hAnsi="Palatino Linotype"/>
        </w:rPr>
      </w:pPr>
      <w:r w:rsidRPr="006D4C1B">
        <w:rPr>
          <w:rFonts w:ascii="Palatino Linotype" w:hAnsi="Palatino Linotype"/>
        </w:rPr>
        <w:lastRenderedPageBreak/>
        <w:t xml:space="preserve">Los resultados de la designación de las o los </w:t>
      </w:r>
      <w:r>
        <w:rPr>
          <w:rFonts w:ascii="Palatino Linotype" w:hAnsi="Palatino Linotype"/>
        </w:rPr>
        <w:t>tres</w:t>
      </w:r>
      <w:r w:rsidRPr="006D4C1B">
        <w:rPr>
          <w:rFonts w:ascii="Palatino Linotype" w:hAnsi="Palatino Linotype"/>
        </w:rPr>
        <w:t xml:space="preserve"> candidatos y de la asignación de los periodos de ejercicio que les corresponde de conformidad con lo que establece la Ley del Sistema Estatal Anticorrupción del Estado de México y Municipios, se presentarán en sesión pública</w:t>
      </w:r>
      <w:r w:rsidRPr="00EE475D">
        <w:rPr>
          <w:rFonts w:ascii="Palatino Linotype" w:hAnsi="Palatino Linotype"/>
        </w:rPr>
        <w:t>. El resultado de esta sesión se comunicará a la brevedad a los integrantes del Cabildo y la Secretaría Ejecutiva del Sistema Estatal Anticorrupción.</w:t>
      </w:r>
    </w:p>
    <w:p w:rsidR="0041737F" w:rsidRPr="006D4C1B" w:rsidRDefault="0041737F" w:rsidP="0041737F">
      <w:pPr>
        <w:jc w:val="both"/>
        <w:rPr>
          <w:rFonts w:ascii="Palatino Linotype" w:hAnsi="Palatino Linotype"/>
        </w:rPr>
      </w:pPr>
      <w:r>
        <w:rPr>
          <w:rFonts w:ascii="Palatino Linotype" w:hAnsi="Palatino Linotype"/>
        </w:rPr>
        <w:t xml:space="preserve">VIII. Que como lo dispone la Base </w:t>
      </w:r>
      <w:r w:rsidR="00B43CC1">
        <w:rPr>
          <w:rFonts w:ascii="Palatino Linotype" w:hAnsi="Palatino Linotype"/>
        </w:rPr>
        <w:t>_____</w:t>
      </w:r>
      <w:r>
        <w:rPr>
          <w:rFonts w:ascii="Palatino Linotype" w:hAnsi="Palatino Linotype"/>
        </w:rPr>
        <w:t xml:space="preserve"> de la Convocatoria, los casos y circunstancias no previstas en dicha convocatoria serán resueltos por la Comisión de Selección Municipal.</w:t>
      </w:r>
    </w:p>
    <w:p w:rsidR="00876AAF" w:rsidRDefault="0041737F" w:rsidP="00876AAF">
      <w:pPr>
        <w:ind w:right="49"/>
        <w:jc w:val="both"/>
        <w:rPr>
          <w:rFonts w:ascii="Palatino Linotype" w:hAnsi="Palatino Linotype"/>
        </w:rPr>
      </w:pPr>
      <w:r>
        <w:rPr>
          <w:rFonts w:ascii="Palatino Linotype" w:hAnsi="Palatino Linotype"/>
        </w:rPr>
        <w:t>IX. Que a efecto de llevar a acabo el procedimiento establecido en la citada Convocatoria, s realizaron diversas actividades, entre las que destacan las siguientes:</w:t>
      </w:r>
    </w:p>
    <w:p w:rsidR="000D30FA" w:rsidRDefault="0041737F" w:rsidP="00457C81">
      <w:pPr>
        <w:pStyle w:val="Prrafodelista"/>
        <w:numPr>
          <w:ilvl w:val="0"/>
          <w:numId w:val="1"/>
        </w:numPr>
        <w:ind w:left="567" w:right="49"/>
        <w:jc w:val="both"/>
        <w:rPr>
          <w:rFonts w:ascii="Palatino Linotype" w:hAnsi="Palatino Linotype"/>
        </w:rPr>
      </w:pPr>
      <w:r w:rsidRPr="0041737F">
        <w:rPr>
          <w:rFonts w:ascii="Palatino Linotype" w:hAnsi="Palatino Linotype"/>
        </w:rPr>
        <w:t xml:space="preserve">El ___ de _______ </w:t>
      </w:r>
      <w:proofErr w:type="spellStart"/>
      <w:r w:rsidRPr="0041737F">
        <w:rPr>
          <w:rFonts w:ascii="Palatino Linotype" w:hAnsi="Palatino Linotype"/>
        </w:rPr>
        <w:t>de</w:t>
      </w:r>
      <w:proofErr w:type="spellEnd"/>
      <w:r w:rsidRPr="0041737F">
        <w:rPr>
          <w:rFonts w:ascii="Palatino Linotype" w:hAnsi="Palatino Linotype"/>
        </w:rPr>
        <w:t xml:space="preserve"> ________, se publicó en </w:t>
      </w:r>
      <w:r>
        <w:rPr>
          <w:rFonts w:ascii="Palatino Linotype" w:hAnsi="Palatino Linotype"/>
        </w:rPr>
        <w:t>la Gaceta Municipal y la p</w:t>
      </w:r>
      <w:r w:rsidR="0030138A">
        <w:rPr>
          <w:rFonts w:ascii="Palatino Linotype" w:hAnsi="Palatino Linotype"/>
        </w:rPr>
        <w:t>á</w:t>
      </w:r>
      <w:r>
        <w:rPr>
          <w:rFonts w:ascii="Palatino Linotype" w:hAnsi="Palatino Linotype"/>
        </w:rPr>
        <w:t>gina del H. Ayuntamiento</w:t>
      </w:r>
      <w:r w:rsidR="0030138A">
        <w:rPr>
          <w:rFonts w:ascii="Palatino Linotype" w:hAnsi="Palatino Linotype"/>
        </w:rPr>
        <w:t xml:space="preserve"> de _______.</w:t>
      </w:r>
    </w:p>
    <w:p w:rsidR="0030138A" w:rsidRDefault="00457C81" w:rsidP="00457C81">
      <w:pPr>
        <w:pStyle w:val="Prrafodelista"/>
        <w:numPr>
          <w:ilvl w:val="0"/>
          <w:numId w:val="1"/>
        </w:numPr>
        <w:ind w:left="567" w:right="49"/>
        <w:jc w:val="both"/>
        <w:rPr>
          <w:rFonts w:ascii="Palatino Linotype" w:hAnsi="Palatino Linotype"/>
        </w:rPr>
      </w:pPr>
      <w:r>
        <w:rPr>
          <w:rFonts w:ascii="Palatino Linotype" w:hAnsi="Palatino Linotype"/>
        </w:rPr>
        <w:t xml:space="preserve">Del ___ al ____ de ____ </w:t>
      </w:r>
      <w:proofErr w:type="spellStart"/>
      <w:r>
        <w:rPr>
          <w:rFonts w:ascii="Palatino Linotype" w:hAnsi="Palatino Linotype"/>
        </w:rPr>
        <w:t>de</w:t>
      </w:r>
      <w:proofErr w:type="spellEnd"/>
      <w:r>
        <w:rPr>
          <w:rFonts w:ascii="Palatino Linotype" w:hAnsi="Palatino Linotype"/>
        </w:rPr>
        <w:t xml:space="preserve"> ______, se recibieron las postulaciones de las y los aspirantes al Comité de Participación Ciudadana del Sistema Municipal Anticorrupción del municipio de ______.</w:t>
      </w:r>
    </w:p>
    <w:p w:rsidR="00457C81" w:rsidRDefault="00457C81" w:rsidP="00457C81">
      <w:pPr>
        <w:pStyle w:val="Prrafodelista"/>
        <w:numPr>
          <w:ilvl w:val="0"/>
          <w:numId w:val="1"/>
        </w:numPr>
        <w:ind w:left="567" w:right="49"/>
        <w:jc w:val="both"/>
        <w:rPr>
          <w:rFonts w:ascii="Palatino Linotype" w:hAnsi="Palatino Linotype"/>
        </w:rPr>
      </w:pPr>
      <w:r>
        <w:rPr>
          <w:rFonts w:ascii="Palatino Linotype" w:hAnsi="Palatino Linotype"/>
        </w:rPr>
        <w:t xml:space="preserve">Del ___ al _____ de _____ </w:t>
      </w:r>
      <w:proofErr w:type="spellStart"/>
      <w:r>
        <w:rPr>
          <w:rFonts w:ascii="Palatino Linotype" w:hAnsi="Palatino Linotype"/>
        </w:rPr>
        <w:t>de</w:t>
      </w:r>
      <w:proofErr w:type="spellEnd"/>
      <w:r>
        <w:rPr>
          <w:rFonts w:ascii="Palatino Linotype" w:hAnsi="Palatino Linotype"/>
        </w:rPr>
        <w:t xml:space="preserve"> _____, se llevó a cabo la evaluación documental y la aprobación de la lista de candidatos que accederían a la siguiente etapa.</w:t>
      </w:r>
    </w:p>
    <w:p w:rsidR="00457C81" w:rsidRDefault="00457C81" w:rsidP="00457C81">
      <w:pPr>
        <w:pStyle w:val="Prrafodelista"/>
        <w:numPr>
          <w:ilvl w:val="0"/>
          <w:numId w:val="1"/>
        </w:numPr>
        <w:ind w:left="567" w:right="49"/>
        <w:jc w:val="both"/>
        <w:rPr>
          <w:rFonts w:ascii="Palatino Linotype" w:hAnsi="Palatino Linotype"/>
        </w:rPr>
      </w:pPr>
      <w:r>
        <w:rPr>
          <w:rFonts w:ascii="Palatino Linotype" w:hAnsi="Palatino Linotype"/>
        </w:rPr>
        <w:t>El ____ de ____ del año _______, se publicó la lista de candidatos que pasaron a la etapa de entrevistas.</w:t>
      </w:r>
    </w:p>
    <w:p w:rsidR="00457C81" w:rsidRDefault="00457C81" w:rsidP="00457C81">
      <w:pPr>
        <w:pStyle w:val="Prrafodelista"/>
        <w:numPr>
          <w:ilvl w:val="0"/>
          <w:numId w:val="1"/>
        </w:numPr>
        <w:ind w:left="567" w:right="49"/>
        <w:jc w:val="both"/>
        <w:rPr>
          <w:rFonts w:ascii="Palatino Linotype" w:hAnsi="Palatino Linotype"/>
        </w:rPr>
      </w:pPr>
      <w:r>
        <w:rPr>
          <w:rFonts w:ascii="Palatino Linotype" w:hAnsi="Palatino Linotype"/>
        </w:rPr>
        <w:t>Durante el periodo del ____ al ______ de _______ del año ______, se llevaron a cabo las entrevistas de las y los aspirantes que pasaron a dicha etapa, por parte de los integrantes de la Comisión de Selección Municipal.</w:t>
      </w:r>
    </w:p>
    <w:p w:rsidR="00457C81" w:rsidRDefault="00457C81" w:rsidP="00457C81">
      <w:pPr>
        <w:pStyle w:val="Prrafodelista"/>
        <w:numPr>
          <w:ilvl w:val="0"/>
          <w:numId w:val="1"/>
        </w:numPr>
        <w:ind w:left="567" w:right="49"/>
        <w:jc w:val="both"/>
        <w:rPr>
          <w:rFonts w:ascii="Palatino Linotype" w:hAnsi="Palatino Linotype"/>
        </w:rPr>
      </w:pPr>
      <w:r>
        <w:rPr>
          <w:rFonts w:ascii="Palatino Linotype" w:hAnsi="Palatino Linotype"/>
        </w:rPr>
        <w:t>El (los) día(s) ______ de ______ se llevó a cabo el análisis de los resultados sobre las fases de evaluación del proceso de selección respectivo.</w:t>
      </w:r>
    </w:p>
    <w:p w:rsidR="00457C81" w:rsidRDefault="00457C81" w:rsidP="00457C81">
      <w:pPr>
        <w:ind w:right="49"/>
        <w:jc w:val="both"/>
        <w:rPr>
          <w:rFonts w:ascii="Palatino Linotype" w:hAnsi="Palatino Linotype"/>
        </w:rPr>
      </w:pPr>
      <w:r>
        <w:rPr>
          <w:rFonts w:ascii="Palatino Linotype" w:hAnsi="Palatino Linotype"/>
        </w:rPr>
        <w:t>Por lo que una vez que esta Comisión de Selección Municipal llevó a cabo la valoración de las y los aspirantes que cumplen con los requisitos establecidos en el artículo 69 de la Ley del Sistema Anticorrupción del Estado de México, así como con los de la Base Primera de la Convocatoria y de conformidad con la metodología de evaluación establecida para tal efecto</w:t>
      </w:r>
      <w:r w:rsidR="0067285A">
        <w:rPr>
          <w:rFonts w:ascii="Palatino Linotype" w:hAnsi="Palatino Linotype"/>
        </w:rPr>
        <w:t xml:space="preserve"> se realizó la deliberación correspondiente determinando unánimemente quienes ocupan los primero lugares en la ponderación final de mayor a menor puntaje, siempre procurando que prevaleciera la equidad de género, siendo éstos los siguientes:</w:t>
      </w:r>
    </w:p>
    <w:tbl>
      <w:tblPr>
        <w:tblStyle w:val="Tablaconcuadrcula"/>
        <w:tblW w:w="0" w:type="auto"/>
        <w:jc w:val="center"/>
        <w:tblLook w:val="04A0" w:firstRow="1" w:lastRow="0" w:firstColumn="1" w:lastColumn="0" w:noHBand="0" w:noVBand="1"/>
      </w:tblPr>
      <w:tblGrid>
        <w:gridCol w:w="704"/>
        <w:gridCol w:w="5812"/>
      </w:tblGrid>
      <w:tr w:rsidR="0067285A" w:rsidTr="0067285A">
        <w:trPr>
          <w:jc w:val="center"/>
        </w:trPr>
        <w:tc>
          <w:tcPr>
            <w:tcW w:w="704" w:type="dxa"/>
          </w:tcPr>
          <w:p w:rsidR="0067285A" w:rsidRPr="0067285A" w:rsidRDefault="0067285A" w:rsidP="0067285A">
            <w:pPr>
              <w:ind w:right="49"/>
              <w:jc w:val="center"/>
              <w:rPr>
                <w:rFonts w:ascii="Palatino Linotype" w:hAnsi="Palatino Linotype"/>
                <w:b/>
              </w:rPr>
            </w:pPr>
            <w:r w:rsidRPr="0067285A">
              <w:rPr>
                <w:rFonts w:ascii="Palatino Linotype" w:hAnsi="Palatino Linotype"/>
                <w:b/>
              </w:rPr>
              <w:t>No</w:t>
            </w:r>
          </w:p>
        </w:tc>
        <w:tc>
          <w:tcPr>
            <w:tcW w:w="5812" w:type="dxa"/>
          </w:tcPr>
          <w:p w:rsidR="0067285A" w:rsidRPr="0067285A" w:rsidRDefault="0067285A" w:rsidP="0067285A">
            <w:pPr>
              <w:ind w:right="49"/>
              <w:jc w:val="center"/>
              <w:rPr>
                <w:rFonts w:ascii="Palatino Linotype" w:hAnsi="Palatino Linotype"/>
                <w:b/>
              </w:rPr>
            </w:pPr>
            <w:r w:rsidRPr="0067285A">
              <w:rPr>
                <w:rFonts w:ascii="Palatino Linotype" w:hAnsi="Palatino Linotype"/>
                <w:b/>
              </w:rPr>
              <w:t>Nombre</w:t>
            </w:r>
          </w:p>
        </w:tc>
      </w:tr>
      <w:tr w:rsidR="0067285A" w:rsidTr="0067285A">
        <w:trPr>
          <w:jc w:val="center"/>
        </w:trPr>
        <w:tc>
          <w:tcPr>
            <w:tcW w:w="704" w:type="dxa"/>
          </w:tcPr>
          <w:p w:rsidR="0067285A" w:rsidRDefault="0067285A" w:rsidP="0067285A">
            <w:pPr>
              <w:ind w:right="49"/>
              <w:jc w:val="center"/>
              <w:rPr>
                <w:rFonts w:ascii="Palatino Linotype" w:hAnsi="Palatino Linotype"/>
              </w:rPr>
            </w:pPr>
            <w:r>
              <w:rPr>
                <w:rFonts w:ascii="Palatino Linotype" w:hAnsi="Palatino Linotype"/>
              </w:rPr>
              <w:t>1</w:t>
            </w:r>
          </w:p>
        </w:tc>
        <w:tc>
          <w:tcPr>
            <w:tcW w:w="5812" w:type="dxa"/>
          </w:tcPr>
          <w:p w:rsidR="0067285A" w:rsidRDefault="0067285A" w:rsidP="00457C81">
            <w:pPr>
              <w:ind w:right="49"/>
              <w:jc w:val="both"/>
              <w:rPr>
                <w:rFonts w:ascii="Palatino Linotype" w:hAnsi="Palatino Linotype"/>
              </w:rPr>
            </w:pPr>
          </w:p>
        </w:tc>
      </w:tr>
      <w:tr w:rsidR="0067285A" w:rsidTr="0067285A">
        <w:trPr>
          <w:jc w:val="center"/>
        </w:trPr>
        <w:tc>
          <w:tcPr>
            <w:tcW w:w="704" w:type="dxa"/>
          </w:tcPr>
          <w:p w:rsidR="0067285A" w:rsidRDefault="0067285A" w:rsidP="0067285A">
            <w:pPr>
              <w:ind w:right="49"/>
              <w:jc w:val="center"/>
              <w:rPr>
                <w:rFonts w:ascii="Palatino Linotype" w:hAnsi="Palatino Linotype"/>
              </w:rPr>
            </w:pPr>
            <w:r>
              <w:rPr>
                <w:rFonts w:ascii="Palatino Linotype" w:hAnsi="Palatino Linotype"/>
              </w:rPr>
              <w:t>2</w:t>
            </w:r>
          </w:p>
        </w:tc>
        <w:tc>
          <w:tcPr>
            <w:tcW w:w="5812" w:type="dxa"/>
          </w:tcPr>
          <w:p w:rsidR="0067285A" w:rsidRDefault="0067285A" w:rsidP="00457C81">
            <w:pPr>
              <w:ind w:right="49"/>
              <w:jc w:val="both"/>
              <w:rPr>
                <w:rFonts w:ascii="Palatino Linotype" w:hAnsi="Palatino Linotype"/>
              </w:rPr>
            </w:pPr>
          </w:p>
        </w:tc>
      </w:tr>
      <w:tr w:rsidR="0067285A" w:rsidTr="0067285A">
        <w:trPr>
          <w:jc w:val="center"/>
        </w:trPr>
        <w:tc>
          <w:tcPr>
            <w:tcW w:w="704" w:type="dxa"/>
          </w:tcPr>
          <w:p w:rsidR="0067285A" w:rsidRDefault="0067285A" w:rsidP="0067285A">
            <w:pPr>
              <w:ind w:right="49"/>
              <w:jc w:val="center"/>
              <w:rPr>
                <w:rFonts w:ascii="Palatino Linotype" w:hAnsi="Palatino Linotype"/>
              </w:rPr>
            </w:pPr>
            <w:r>
              <w:rPr>
                <w:rFonts w:ascii="Palatino Linotype" w:hAnsi="Palatino Linotype"/>
              </w:rPr>
              <w:t>3</w:t>
            </w:r>
          </w:p>
        </w:tc>
        <w:tc>
          <w:tcPr>
            <w:tcW w:w="5812" w:type="dxa"/>
          </w:tcPr>
          <w:p w:rsidR="0067285A" w:rsidRDefault="0067285A" w:rsidP="00457C81">
            <w:pPr>
              <w:ind w:right="49"/>
              <w:jc w:val="both"/>
              <w:rPr>
                <w:rFonts w:ascii="Palatino Linotype" w:hAnsi="Palatino Linotype"/>
              </w:rPr>
            </w:pPr>
          </w:p>
        </w:tc>
      </w:tr>
    </w:tbl>
    <w:p w:rsidR="0067285A" w:rsidRPr="00457C81" w:rsidRDefault="0067285A" w:rsidP="00457C81">
      <w:pPr>
        <w:ind w:right="49"/>
        <w:jc w:val="both"/>
        <w:rPr>
          <w:rFonts w:ascii="Palatino Linotype" w:hAnsi="Palatino Linotype"/>
        </w:rPr>
      </w:pPr>
    </w:p>
    <w:p w:rsidR="00617E24" w:rsidRDefault="0067285A" w:rsidP="00B6368A">
      <w:pPr>
        <w:jc w:val="both"/>
        <w:rPr>
          <w:rFonts w:ascii="Palatino Linotype" w:hAnsi="Palatino Linotype"/>
        </w:rPr>
      </w:pPr>
      <w:r>
        <w:rPr>
          <w:rFonts w:ascii="Palatino Linotype" w:hAnsi="Palatino Linotype"/>
        </w:rPr>
        <w:t xml:space="preserve">Por lo anterior, con fundamento en lo dispuesto en el artículo 72, fracción II y el Transitorio Octavo de la Ley del Sistema Anticorrupción del Estado de México y Municipios, así como </w:t>
      </w:r>
      <w:r>
        <w:rPr>
          <w:rFonts w:ascii="Palatino Linotype" w:hAnsi="Palatino Linotype"/>
        </w:rPr>
        <w:lastRenderedPageBreak/>
        <w:t>en la Base Séptima de la Convocatoria, se designan a las y los candidatos mencionados como integrantes del Comité de Participación Ciudadana del Sistema Municipal Anticorrupción del municipio de ______</w:t>
      </w:r>
      <w:r w:rsidR="00B43CC1">
        <w:rPr>
          <w:rFonts w:ascii="Palatino Linotype" w:hAnsi="Palatino Linotype"/>
        </w:rPr>
        <w:t>, Estado de México</w:t>
      </w:r>
      <w:r>
        <w:rPr>
          <w:rFonts w:ascii="Palatino Linotype" w:hAnsi="Palatino Linotype"/>
        </w:rPr>
        <w:t>.</w:t>
      </w:r>
    </w:p>
    <w:p w:rsidR="0067285A" w:rsidRDefault="0067285A" w:rsidP="00B6368A">
      <w:pPr>
        <w:jc w:val="both"/>
        <w:rPr>
          <w:rFonts w:ascii="Palatino Linotype" w:hAnsi="Palatino Linotype"/>
        </w:rPr>
      </w:pPr>
      <w:r>
        <w:rPr>
          <w:rFonts w:ascii="Palatino Linotype" w:hAnsi="Palatino Linotype"/>
        </w:rPr>
        <w:t xml:space="preserve">Las designaciones realizadas por el presente </w:t>
      </w:r>
      <w:r w:rsidR="00C705F0">
        <w:rPr>
          <w:rFonts w:ascii="Palatino Linotype" w:hAnsi="Palatino Linotype"/>
        </w:rPr>
        <w:t>Dictamen</w:t>
      </w:r>
      <w:r>
        <w:rPr>
          <w:rFonts w:ascii="Palatino Linotype" w:hAnsi="Palatino Linotype"/>
        </w:rPr>
        <w:t xml:space="preserve"> surtirán efectos a partir del día _____ de ______ del año _______.</w:t>
      </w:r>
    </w:p>
    <w:p w:rsidR="0067285A" w:rsidRDefault="0067285A" w:rsidP="00B6368A">
      <w:pPr>
        <w:jc w:val="both"/>
        <w:rPr>
          <w:rFonts w:ascii="Palatino Linotype" w:hAnsi="Palatino Linotype"/>
        </w:rPr>
      </w:pPr>
      <w:r>
        <w:rPr>
          <w:rFonts w:ascii="Palatino Linotype" w:hAnsi="Palatino Linotype"/>
        </w:rPr>
        <w:t xml:space="preserve">En merito de lo </w:t>
      </w:r>
      <w:r w:rsidR="005C24BB">
        <w:rPr>
          <w:rFonts w:ascii="Palatino Linotype" w:hAnsi="Palatino Linotype"/>
        </w:rPr>
        <w:t>expuesto</w:t>
      </w:r>
      <w:r>
        <w:rPr>
          <w:rFonts w:ascii="Palatino Linotype" w:hAnsi="Palatino Linotype"/>
        </w:rPr>
        <w:t xml:space="preserve"> y con base en lo establecido por los artículos 113 y 130 bis, párrafo decimo </w:t>
      </w:r>
      <w:r w:rsidR="00254CF1">
        <w:rPr>
          <w:rFonts w:ascii="Palatino Linotype" w:hAnsi="Palatino Linotype"/>
        </w:rPr>
        <w:t>de la Constitución Política del Estado Libre y Soberano de México; y el artículo 72 fracción II de la Ley del Sistema Anticorrupción del Estado de México y Municipios, se emite el siguiente:</w:t>
      </w:r>
    </w:p>
    <w:p w:rsidR="00254CF1" w:rsidRDefault="00254CF1" w:rsidP="00B6368A">
      <w:pPr>
        <w:jc w:val="both"/>
        <w:rPr>
          <w:rFonts w:ascii="Palatino Linotype" w:hAnsi="Palatino Linotype"/>
        </w:rPr>
      </w:pPr>
    </w:p>
    <w:p w:rsidR="00254CF1" w:rsidRPr="00254CF1" w:rsidRDefault="00254CF1" w:rsidP="00254CF1">
      <w:pPr>
        <w:jc w:val="center"/>
        <w:rPr>
          <w:rFonts w:ascii="Palatino Linotype" w:hAnsi="Palatino Linotype"/>
          <w:b/>
        </w:rPr>
      </w:pPr>
      <w:r w:rsidRPr="00254CF1">
        <w:rPr>
          <w:rFonts w:ascii="Palatino Linotype" w:hAnsi="Palatino Linotype"/>
          <w:b/>
        </w:rPr>
        <w:t>D</w:t>
      </w:r>
      <w:r>
        <w:rPr>
          <w:rFonts w:ascii="Palatino Linotype" w:hAnsi="Palatino Linotype"/>
          <w:b/>
        </w:rPr>
        <w:t xml:space="preserve"> </w:t>
      </w:r>
      <w:r w:rsidRPr="00254CF1">
        <w:rPr>
          <w:rFonts w:ascii="Palatino Linotype" w:hAnsi="Palatino Linotype"/>
          <w:b/>
        </w:rPr>
        <w:t>I</w:t>
      </w:r>
      <w:r>
        <w:rPr>
          <w:rFonts w:ascii="Palatino Linotype" w:hAnsi="Palatino Linotype"/>
          <w:b/>
        </w:rPr>
        <w:t xml:space="preserve"> </w:t>
      </w:r>
      <w:r w:rsidRPr="00254CF1">
        <w:rPr>
          <w:rFonts w:ascii="Palatino Linotype" w:hAnsi="Palatino Linotype"/>
          <w:b/>
        </w:rPr>
        <w:t>C</w:t>
      </w:r>
      <w:r>
        <w:rPr>
          <w:rFonts w:ascii="Palatino Linotype" w:hAnsi="Palatino Linotype"/>
          <w:b/>
        </w:rPr>
        <w:t xml:space="preserve"> </w:t>
      </w:r>
      <w:r w:rsidRPr="00254CF1">
        <w:rPr>
          <w:rFonts w:ascii="Palatino Linotype" w:hAnsi="Palatino Linotype"/>
          <w:b/>
        </w:rPr>
        <w:t>T</w:t>
      </w:r>
      <w:r>
        <w:rPr>
          <w:rFonts w:ascii="Palatino Linotype" w:hAnsi="Palatino Linotype"/>
          <w:b/>
        </w:rPr>
        <w:t xml:space="preserve"> </w:t>
      </w:r>
      <w:r w:rsidRPr="00254CF1">
        <w:rPr>
          <w:rFonts w:ascii="Palatino Linotype" w:hAnsi="Palatino Linotype"/>
          <w:b/>
        </w:rPr>
        <w:t>A</w:t>
      </w:r>
      <w:r>
        <w:rPr>
          <w:rFonts w:ascii="Palatino Linotype" w:hAnsi="Palatino Linotype"/>
          <w:b/>
        </w:rPr>
        <w:t xml:space="preserve"> </w:t>
      </w:r>
      <w:r w:rsidRPr="00254CF1">
        <w:rPr>
          <w:rFonts w:ascii="Palatino Linotype" w:hAnsi="Palatino Linotype"/>
          <w:b/>
        </w:rPr>
        <w:t>M</w:t>
      </w:r>
      <w:r>
        <w:rPr>
          <w:rFonts w:ascii="Palatino Linotype" w:hAnsi="Palatino Linotype"/>
          <w:b/>
        </w:rPr>
        <w:t xml:space="preserve"> </w:t>
      </w:r>
      <w:r w:rsidRPr="00254CF1">
        <w:rPr>
          <w:rFonts w:ascii="Palatino Linotype" w:hAnsi="Palatino Linotype"/>
          <w:b/>
        </w:rPr>
        <w:t>E</w:t>
      </w:r>
      <w:r>
        <w:rPr>
          <w:rFonts w:ascii="Palatino Linotype" w:hAnsi="Palatino Linotype"/>
          <w:b/>
        </w:rPr>
        <w:t xml:space="preserve"> </w:t>
      </w:r>
      <w:r w:rsidRPr="00254CF1">
        <w:rPr>
          <w:rFonts w:ascii="Palatino Linotype" w:hAnsi="Palatino Linotype"/>
          <w:b/>
        </w:rPr>
        <w:t>N</w:t>
      </w:r>
    </w:p>
    <w:p w:rsidR="00254CF1" w:rsidRPr="00B6368A" w:rsidRDefault="00254CF1" w:rsidP="00B6368A">
      <w:pPr>
        <w:jc w:val="both"/>
        <w:rPr>
          <w:rFonts w:ascii="Palatino Linotype" w:hAnsi="Palatino Linotype"/>
        </w:rPr>
      </w:pPr>
    </w:p>
    <w:p w:rsidR="00B6368A" w:rsidRPr="00656A64" w:rsidRDefault="00254CF1" w:rsidP="00254CF1">
      <w:pPr>
        <w:jc w:val="both"/>
        <w:rPr>
          <w:rFonts w:ascii="Palatino Linotype" w:hAnsi="Palatino Linotype"/>
        </w:rPr>
      </w:pPr>
      <w:r w:rsidRPr="00656A64">
        <w:rPr>
          <w:rFonts w:ascii="Palatino Linotype" w:hAnsi="Palatino Linotype"/>
          <w:b/>
        </w:rPr>
        <w:t>PRIMERO:</w:t>
      </w:r>
      <w:r w:rsidRPr="00656A64">
        <w:rPr>
          <w:rFonts w:ascii="Palatino Linotype" w:hAnsi="Palatino Linotype"/>
        </w:rPr>
        <w:t xml:space="preserve"> Se designan unánimemente como integrantes del Comité de Participación Ciudadana del Sistema Municipal Anticorrupción del municipio de _________, a las y los ciudadanos que se enlistan, en los términos siguientes:</w:t>
      </w:r>
    </w:p>
    <w:p w:rsidR="00254CF1" w:rsidRPr="00656A64" w:rsidRDefault="00254CF1" w:rsidP="00254CF1">
      <w:pPr>
        <w:pStyle w:val="Prrafodelista"/>
        <w:numPr>
          <w:ilvl w:val="0"/>
          <w:numId w:val="2"/>
        </w:numPr>
        <w:jc w:val="both"/>
        <w:rPr>
          <w:rFonts w:ascii="Palatino Linotype" w:hAnsi="Palatino Linotype"/>
        </w:rPr>
      </w:pPr>
      <w:r w:rsidRPr="00656A64">
        <w:rPr>
          <w:rFonts w:ascii="Palatino Linotype" w:hAnsi="Palatino Linotype"/>
        </w:rPr>
        <w:t>___________________________: por el periodo de un año.</w:t>
      </w:r>
    </w:p>
    <w:p w:rsidR="00254CF1" w:rsidRPr="00656A64" w:rsidRDefault="00254CF1" w:rsidP="00254CF1">
      <w:pPr>
        <w:pStyle w:val="Prrafodelista"/>
        <w:numPr>
          <w:ilvl w:val="0"/>
          <w:numId w:val="2"/>
        </w:numPr>
        <w:jc w:val="both"/>
        <w:rPr>
          <w:rFonts w:ascii="Palatino Linotype" w:hAnsi="Palatino Linotype"/>
        </w:rPr>
      </w:pPr>
      <w:r w:rsidRPr="00656A64">
        <w:rPr>
          <w:rFonts w:ascii="Palatino Linotype" w:hAnsi="Palatino Linotype"/>
        </w:rPr>
        <w:t>___________________________: por el periodo de dos años.</w:t>
      </w:r>
    </w:p>
    <w:p w:rsidR="00254CF1" w:rsidRPr="00656A64" w:rsidRDefault="00254CF1" w:rsidP="00254CF1">
      <w:pPr>
        <w:pStyle w:val="Prrafodelista"/>
        <w:numPr>
          <w:ilvl w:val="0"/>
          <w:numId w:val="2"/>
        </w:numPr>
        <w:jc w:val="both"/>
        <w:rPr>
          <w:rFonts w:ascii="Palatino Linotype" w:hAnsi="Palatino Linotype"/>
        </w:rPr>
      </w:pPr>
      <w:r w:rsidRPr="00656A64">
        <w:rPr>
          <w:rFonts w:ascii="Palatino Linotype" w:hAnsi="Palatino Linotype"/>
        </w:rPr>
        <w:t>___________________________: por el periodo de tres años.</w:t>
      </w:r>
    </w:p>
    <w:p w:rsidR="00254CF1" w:rsidRPr="00656A64" w:rsidRDefault="00254CF1" w:rsidP="00254CF1">
      <w:pPr>
        <w:jc w:val="both"/>
        <w:rPr>
          <w:rFonts w:ascii="Palatino Linotype" w:hAnsi="Palatino Linotype"/>
        </w:rPr>
      </w:pPr>
      <w:r w:rsidRPr="00656A64">
        <w:rPr>
          <w:rFonts w:ascii="Palatino Linotype" w:hAnsi="Palatino Linotype"/>
          <w:b/>
        </w:rPr>
        <w:t>SEGUNDO:</w:t>
      </w:r>
      <w:r w:rsidRPr="00656A64">
        <w:rPr>
          <w:rFonts w:ascii="Palatino Linotype" w:hAnsi="Palatino Linotype"/>
        </w:rPr>
        <w:t xml:space="preserve"> Las designaciones realizadas como integrantes del Comité de Participación Ciudadana del Sistema Municipal Anticorrupción del municipio de __________, surtirán efecto a partir del día ______ de _______ del año _______.</w:t>
      </w:r>
    </w:p>
    <w:p w:rsidR="00254CF1" w:rsidRPr="00656A64" w:rsidRDefault="00254CF1" w:rsidP="00254CF1">
      <w:pPr>
        <w:jc w:val="both"/>
        <w:rPr>
          <w:rFonts w:ascii="Palatino Linotype" w:hAnsi="Palatino Linotype"/>
        </w:rPr>
      </w:pPr>
      <w:r w:rsidRPr="00656A64">
        <w:rPr>
          <w:rFonts w:ascii="Palatino Linotype" w:hAnsi="Palatino Linotype"/>
          <w:b/>
        </w:rPr>
        <w:t>TERCERO:</w:t>
      </w:r>
      <w:r w:rsidRPr="00656A64">
        <w:rPr>
          <w:rFonts w:ascii="Palatino Linotype" w:hAnsi="Palatino Linotype"/>
        </w:rPr>
        <w:t xml:space="preserve"> Expídanse los nombramientos ha quienes han sido designados en el Punto Primero del presente Dictamen.</w:t>
      </w:r>
    </w:p>
    <w:p w:rsidR="00254CF1" w:rsidRPr="00656A64" w:rsidRDefault="00254CF1" w:rsidP="00254CF1">
      <w:pPr>
        <w:jc w:val="both"/>
        <w:rPr>
          <w:rFonts w:ascii="Palatino Linotype" w:hAnsi="Palatino Linotype"/>
        </w:rPr>
      </w:pPr>
      <w:r w:rsidRPr="00656A64">
        <w:rPr>
          <w:rFonts w:ascii="Palatino Linotype" w:hAnsi="Palatino Linotype"/>
          <w:b/>
        </w:rPr>
        <w:t>CUARTO:</w:t>
      </w:r>
      <w:r w:rsidRPr="00656A64">
        <w:rPr>
          <w:rFonts w:ascii="Palatino Linotype" w:hAnsi="Palatino Linotype"/>
        </w:rPr>
        <w:t xml:space="preserve"> Remítase el presente Dictamen al Cabildo del H. Ayuntamiento de ________, en cumplimiento a la base Séptima de la Convocatoria para los efectos a que haya lugar.</w:t>
      </w:r>
    </w:p>
    <w:p w:rsidR="00254CF1" w:rsidRDefault="00254CF1" w:rsidP="00254CF1">
      <w:pPr>
        <w:jc w:val="both"/>
        <w:rPr>
          <w:rFonts w:ascii="Palatino Linotype" w:hAnsi="Palatino Linotype"/>
        </w:rPr>
      </w:pPr>
      <w:r w:rsidRPr="00656A64">
        <w:rPr>
          <w:rFonts w:ascii="Palatino Linotype" w:hAnsi="Palatino Linotype"/>
          <w:b/>
        </w:rPr>
        <w:t>QUINTO:</w:t>
      </w:r>
      <w:r w:rsidRPr="00656A64">
        <w:rPr>
          <w:rFonts w:ascii="Palatino Linotype" w:hAnsi="Palatino Linotype"/>
        </w:rPr>
        <w:t xml:space="preserve"> Publíquese en el Gaceta Municipal y página electrónica oficial del H. Ayuntamiento de _________.</w:t>
      </w:r>
    </w:p>
    <w:p w:rsidR="00D40DE8" w:rsidRPr="00656A64" w:rsidRDefault="00D40DE8" w:rsidP="00254CF1">
      <w:pPr>
        <w:jc w:val="both"/>
        <w:rPr>
          <w:rFonts w:ascii="Palatino Linotype" w:hAnsi="Palatino Linotype"/>
        </w:rPr>
      </w:pPr>
      <w:r w:rsidRPr="00C1114A">
        <w:rPr>
          <w:rFonts w:ascii="Palatino Linotype" w:hAnsi="Palatino Linotype"/>
          <w:b/>
        </w:rPr>
        <w:t>SEXTO.</w:t>
      </w:r>
      <w:r>
        <w:rPr>
          <w:rFonts w:ascii="Palatino Linotype" w:hAnsi="Palatino Linotype"/>
        </w:rPr>
        <w:t xml:space="preserve"> </w:t>
      </w:r>
      <w:r w:rsidR="00C1114A">
        <w:rPr>
          <w:rFonts w:ascii="Palatino Linotype" w:hAnsi="Palatino Linotype"/>
        </w:rPr>
        <w:t>Hágase</w:t>
      </w:r>
      <w:r>
        <w:rPr>
          <w:rFonts w:ascii="Palatino Linotype" w:hAnsi="Palatino Linotype"/>
        </w:rPr>
        <w:t xml:space="preserve"> del conocimiento de los nombramientos a la Secretaría Ejecutiva del Sistema Anticorrupción del Estado de México y Municipios.</w:t>
      </w:r>
    </w:p>
    <w:p w:rsidR="00254CF1" w:rsidRPr="00656A64" w:rsidRDefault="00254CF1" w:rsidP="00254CF1">
      <w:pPr>
        <w:jc w:val="both"/>
        <w:rPr>
          <w:rFonts w:ascii="Palatino Linotype" w:hAnsi="Palatino Linotype"/>
        </w:rPr>
      </w:pPr>
      <w:r w:rsidRPr="00656A64">
        <w:rPr>
          <w:rFonts w:ascii="Palatino Linotype" w:hAnsi="Palatino Linotype"/>
        </w:rPr>
        <w:t xml:space="preserve">Así lo resolvieron las y los integrantes de la Comisión de </w:t>
      </w:r>
      <w:r w:rsidR="00656A64" w:rsidRPr="00656A64">
        <w:rPr>
          <w:rFonts w:ascii="Palatino Linotype" w:hAnsi="Palatino Linotype"/>
        </w:rPr>
        <w:t>Selección</w:t>
      </w:r>
      <w:r w:rsidRPr="00656A64">
        <w:rPr>
          <w:rFonts w:ascii="Palatino Linotype" w:hAnsi="Palatino Linotype"/>
        </w:rPr>
        <w:t xml:space="preserve"> Municipal del Comité de Participación Ciudadana del Sistema Municipal Anticorrupción del municipio de _________</w:t>
      </w:r>
      <w:r w:rsidR="00C1114A">
        <w:rPr>
          <w:rFonts w:ascii="Palatino Linotype" w:hAnsi="Palatino Linotype"/>
        </w:rPr>
        <w:t>, Estado de México</w:t>
      </w:r>
      <w:r w:rsidRPr="00656A64">
        <w:rPr>
          <w:rFonts w:ascii="Palatino Linotype" w:hAnsi="Palatino Linotype"/>
        </w:rPr>
        <w:t>, el día ______ de ______ del año ______, en la ciudad de ________, Estado de México.</w:t>
      </w:r>
    </w:p>
    <w:p w:rsidR="00254CF1" w:rsidRDefault="00254CF1" w:rsidP="00254CF1">
      <w:pPr>
        <w:jc w:val="both"/>
        <w:rPr>
          <w:rFonts w:ascii="Palatino Linotype" w:hAnsi="Palatino Linotype"/>
          <w:b/>
        </w:rPr>
      </w:pPr>
    </w:p>
    <w:p w:rsidR="00254CF1" w:rsidRDefault="00254CF1" w:rsidP="00656A64">
      <w:pPr>
        <w:jc w:val="center"/>
        <w:rPr>
          <w:rFonts w:ascii="Palatino Linotype" w:hAnsi="Palatino Linotype"/>
          <w:b/>
        </w:rPr>
      </w:pPr>
      <w:r>
        <w:rPr>
          <w:rFonts w:ascii="Palatino Linotype" w:hAnsi="Palatino Linotype"/>
          <w:b/>
        </w:rPr>
        <w:t>ATENTAMENTE</w:t>
      </w:r>
    </w:p>
    <w:p w:rsidR="00656A64" w:rsidRDefault="00656A64" w:rsidP="00656A64">
      <w:pPr>
        <w:jc w:val="center"/>
        <w:rPr>
          <w:rFonts w:ascii="Palatino Linotype" w:hAnsi="Palatino Linotype"/>
          <w:b/>
        </w:rPr>
      </w:pPr>
    </w:p>
    <w:p w:rsidR="00656A64" w:rsidRPr="00E859D3" w:rsidRDefault="00656A64" w:rsidP="00656A64">
      <w:pPr>
        <w:jc w:val="center"/>
        <w:rPr>
          <w:rFonts w:ascii="Palatino Linotype" w:hAnsi="Palatino Linotype"/>
          <w:b/>
        </w:rPr>
      </w:pPr>
      <w:r w:rsidRPr="00E859D3">
        <w:rPr>
          <w:rFonts w:ascii="Palatino Linotype" w:hAnsi="Palatino Linotype"/>
          <w:b/>
        </w:rPr>
        <w:t>INTEGRANTES DE LA COMISIÓN DE SELECCIÓN MUNICIPAL DEL COMITÉ DE PARTICIPACIÓN CIUDADANA DEL SISTEMA MUNICIPAL ANTICORRUPCIÓN DEL MUNICIPIO DE __________</w:t>
      </w:r>
      <w:r w:rsidR="006A62FA">
        <w:rPr>
          <w:rFonts w:ascii="Palatino Linotype" w:hAnsi="Palatino Linotype"/>
          <w:b/>
        </w:rPr>
        <w:t>, ESTADO DE MÉXICO</w:t>
      </w:r>
      <w:r w:rsidRPr="00E859D3">
        <w:rPr>
          <w:rFonts w:ascii="Palatino Linotype" w:hAnsi="Palatino Linotype"/>
          <w:b/>
        </w:rPr>
        <w:t>.</w:t>
      </w:r>
    </w:p>
    <w:tbl>
      <w:tblPr>
        <w:tblStyle w:val="Tablaconcuadrcula"/>
        <w:tblW w:w="0" w:type="auto"/>
        <w:tblLook w:val="04A0" w:firstRow="1" w:lastRow="0" w:firstColumn="1" w:lastColumn="0" w:noHBand="0" w:noVBand="1"/>
      </w:tblPr>
      <w:tblGrid>
        <w:gridCol w:w="4414"/>
        <w:gridCol w:w="4414"/>
      </w:tblGrid>
      <w:tr w:rsidR="00656A64" w:rsidTr="00D1701E">
        <w:tc>
          <w:tcPr>
            <w:tcW w:w="8828" w:type="dxa"/>
            <w:gridSpan w:val="2"/>
          </w:tcPr>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r w:rsidRPr="00E859D3">
              <w:rPr>
                <w:rFonts w:ascii="Palatino Linotype" w:hAnsi="Palatino Linotype"/>
                <w:b/>
              </w:rPr>
              <w:t>____________________________</w:t>
            </w:r>
          </w:p>
          <w:p w:rsidR="00656A64" w:rsidRPr="00E859D3" w:rsidRDefault="006A62FA" w:rsidP="00D1701E">
            <w:pPr>
              <w:jc w:val="center"/>
              <w:rPr>
                <w:rFonts w:ascii="Palatino Linotype" w:hAnsi="Palatino Linotype"/>
                <w:b/>
              </w:rPr>
            </w:pPr>
            <w:r>
              <w:rPr>
                <w:rFonts w:ascii="Palatino Linotype" w:hAnsi="Palatino Linotype"/>
                <w:b/>
              </w:rPr>
              <w:t>Coordinador</w:t>
            </w:r>
            <w:r w:rsidR="00656A64" w:rsidRPr="00E859D3">
              <w:rPr>
                <w:rFonts w:ascii="Palatino Linotype" w:hAnsi="Palatino Linotype"/>
                <w:b/>
              </w:rPr>
              <w:t xml:space="preserve"> de la Comisión</w:t>
            </w:r>
            <w:r w:rsidR="001D5984">
              <w:rPr>
                <w:rFonts w:ascii="Palatino Linotype" w:hAnsi="Palatino Linotype"/>
                <w:b/>
              </w:rPr>
              <w:t xml:space="preserve"> e Integrante</w:t>
            </w:r>
          </w:p>
        </w:tc>
      </w:tr>
      <w:tr w:rsidR="00656A64" w:rsidTr="00D1701E">
        <w:tc>
          <w:tcPr>
            <w:tcW w:w="4414" w:type="dxa"/>
          </w:tcPr>
          <w:p w:rsidR="00656A64" w:rsidRPr="00E859D3" w:rsidRDefault="00656A64" w:rsidP="00D1701E">
            <w:pPr>
              <w:rPr>
                <w:rFonts w:ascii="Palatino Linotype" w:hAnsi="Palatino Linotype"/>
                <w:b/>
              </w:rPr>
            </w:pPr>
          </w:p>
          <w:p w:rsidR="00656A64" w:rsidRPr="00E859D3" w:rsidRDefault="00656A64" w:rsidP="00D1701E">
            <w:pPr>
              <w:rPr>
                <w:rFonts w:ascii="Palatino Linotype" w:hAnsi="Palatino Linotype"/>
                <w:b/>
              </w:rPr>
            </w:pPr>
          </w:p>
          <w:p w:rsidR="00656A64" w:rsidRPr="00E859D3" w:rsidRDefault="00656A64" w:rsidP="00D1701E">
            <w:pPr>
              <w:rPr>
                <w:rFonts w:ascii="Palatino Linotype" w:hAnsi="Palatino Linotype"/>
                <w:b/>
              </w:rPr>
            </w:pPr>
          </w:p>
          <w:p w:rsidR="00656A64" w:rsidRPr="00E859D3" w:rsidRDefault="00656A64" w:rsidP="00D1701E">
            <w:pPr>
              <w:jc w:val="center"/>
              <w:rPr>
                <w:rFonts w:ascii="Palatino Linotype" w:hAnsi="Palatino Linotype"/>
                <w:b/>
              </w:rPr>
            </w:pPr>
            <w:r w:rsidRPr="00E859D3">
              <w:rPr>
                <w:rFonts w:ascii="Palatino Linotype" w:hAnsi="Palatino Linotype"/>
                <w:b/>
              </w:rPr>
              <w:t>________________________________</w:t>
            </w:r>
          </w:p>
          <w:p w:rsidR="00656A64" w:rsidRPr="00E859D3" w:rsidRDefault="001D5984" w:rsidP="00D1701E">
            <w:pPr>
              <w:jc w:val="center"/>
              <w:rPr>
                <w:rFonts w:ascii="Palatino Linotype" w:hAnsi="Palatino Linotype"/>
                <w:b/>
              </w:rPr>
            </w:pPr>
            <w:r>
              <w:rPr>
                <w:rFonts w:ascii="Palatino Linotype" w:hAnsi="Palatino Linotype"/>
                <w:b/>
              </w:rPr>
              <w:t>Integrante</w:t>
            </w:r>
          </w:p>
          <w:p w:rsidR="00656A64" w:rsidRPr="00E859D3" w:rsidRDefault="00656A64" w:rsidP="00D1701E">
            <w:pPr>
              <w:rPr>
                <w:rFonts w:ascii="Palatino Linotype" w:hAnsi="Palatino Linotype"/>
                <w:b/>
              </w:rPr>
            </w:pPr>
          </w:p>
        </w:tc>
        <w:tc>
          <w:tcPr>
            <w:tcW w:w="4414" w:type="dxa"/>
          </w:tcPr>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r w:rsidRPr="00E859D3">
              <w:rPr>
                <w:rFonts w:ascii="Palatino Linotype" w:hAnsi="Palatino Linotype"/>
                <w:b/>
              </w:rPr>
              <w:t>______________________________</w:t>
            </w:r>
          </w:p>
          <w:p w:rsidR="00656A64" w:rsidRPr="00E859D3" w:rsidRDefault="00656A64" w:rsidP="00D1701E">
            <w:pPr>
              <w:jc w:val="center"/>
              <w:rPr>
                <w:rFonts w:ascii="Palatino Linotype" w:hAnsi="Palatino Linotype"/>
                <w:b/>
              </w:rPr>
            </w:pPr>
            <w:r w:rsidRPr="00E859D3">
              <w:rPr>
                <w:rFonts w:ascii="Palatino Linotype" w:hAnsi="Palatino Linotype"/>
                <w:b/>
              </w:rPr>
              <w:t>Integrante</w:t>
            </w:r>
          </w:p>
          <w:p w:rsidR="00656A64" w:rsidRPr="00E859D3" w:rsidRDefault="00656A64" w:rsidP="00D1701E">
            <w:pPr>
              <w:rPr>
                <w:rFonts w:ascii="Palatino Linotype" w:hAnsi="Palatino Linotype"/>
                <w:b/>
              </w:rPr>
            </w:pPr>
          </w:p>
        </w:tc>
      </w:tr>
      <w:tr w:rsidR="00656A64" w:rsidTr="00D1701E">
        <w:tc>
          <w:tcPr>
            <w:tcW w:w="4414" w:type="dxa"/>
          </w:tcPr>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r w:rsidRPr="00E859D3">
              <w:rPr>
                <w:rFonts w:ascii="Palatino Linotype" w:hAnsi="Palatino Linotype"/>
                <w:b/>
              </w:rPr>
              <w:t>______________________________</w:t>
            </w:r>
          </w:p>
          <w:p w:rsidR="00656A64" w:rsidRPr="00E859D3" w:rsidRDefault="00656A64" w:rsidP="00D1701E">
            <w:pPr>
              <w:jc w:val="center"/>
              <w:rPr>
                <w:rFonts w:ascii="Palatino Linotype" w:hAnsi="Palatino Linotype"/>
                <w:b/>
              </w:rPr>
            </w:pPr>
            <w:r w:rsidRPr="00E859D3">
              <w:rPr>
                <w:rFonts w:ascii="Palatino Linotype" w:hAnsi="Palatino Linotype"/>
                <w:b/>
              </w:rPr>
              <w:t>Integrante</w:t>
            </w:r>
          </w:p>
          <w:p w:rsidR="00656A64" w:rsidRPr="00E859D3" w:rsidRDefault="00656A64" w:rsidP="00D1701E">
            <w:pPr>
              <w:rPr>
                <w:rFonts w:ascii="Palatino Linotype" w:hAnsi="Palatino Linotype"/>
                <w:b/>
              </w:rPr>
            </w:pPr>
          </w:p>
        </w:tc>
        <w:tc>
          <w:tcPr>
            <w:tcW w:w="4414" w:type="dxa"/>
          </w:tcPr>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p>
          <w:p w:rsidR="00656A64" w:rsidRPr="00E859D3" w:rsidRDefault="00656A64" w:rsidP="00D1701E">
            <w:pPr>
              <w:jc w:val="center"/>
              <w:rPr>
                <w:rFonts w:ascii="Palatino Linotype" w:hAnsi="Palatino Linotype"/>
                <w:b/>
              </w:rPr>
            </w:pPr>
            <w:r w:rsidRPr="00E859D3">
              <w:rPr>
                <w:rFonts w:ascii="Palatino Linotype" w:hAnsi="Palatino Linotype"/>
                <w:b/>
              </w:rPr>
              <w:t>______________________________</w:t>
            </w:r>
          </w:p>
          <w:p w:rsidR="00656A64" w:rsidRPr="00E859D3" w:rsidRDefault="00656A64" w:rsidP="00D1701E">
            <w:pPr>
              <w:jc w:val="center"/>
              <w:rPr>
                <w:rFonts w:ascii="Palatino Linotype" w:hAnsi="Palatino Linotype"/>
                <w:b/>
              </w:rPr>
            </w:pPr>
            <w:r w:rsidRPr="00E859D3">
              <w:rPr>
                <w:rFonts w:ascii="Palatino Linotype" w:hAnsi="Palatino Linotype"/>
                <w:b/>
              </w:rPr>
              <w:t>Integrante</w:t>
            </w:r>
          </w:p>
          <w:p w:rsidR="00656A64" w:rsidRPr="00E859D3" w:rsidRDefault="00656A64" w:rsidP="00D1701E">
            <w:pPr>
              <w:rPr>
                <w:rFonts w:ascii="Palatino Linotype" w:hAnsi="Palatino Linotype"/>
                <w:b/>
              </w:rPr>
            </w:pPr>
          </w:p>
        </w:tc>
      </w:tr>
    </w:tbl>
    <w:p w:rsidR="00656A64" w:rsidRPr="00254CF1" w:rsidRDefault="00656A64" w:rsidP="00656A64">
      <w:pPr>
        <w:jc w:val="center"/>
        <w:rPr>
          <w:rFonts w:ascii="Palatino Linotype" w:hAnsi="Palatino Linotype"/>
          <w:b/>
        </w:rPr>
      </w:pPr>
    </w:p>
    <w:p w:rsidR="00B6368A" w:rsidRPr="009B4EBE" w:rsidRDefault="00B6368A" w:rsidP="00B6368A">
      <w:pPr>
        <w:rPr>
          <w:rFonts w:ascii="Palatino Linotype" w:hAnsi="Palatino Linotype"/>
          <w:b/>
        </w:rPr>
      </w:pPr>
    </w:p>
    <w:sectPr w:rsidR="00B6368A" w:rsidRPr="009B4EBE">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A8E" w:rsidRDefault="007C4A8E" w:rsidP="00903C81">
      <w:pPr>
        <w:spacing w:after="0" w:line="240" w:lineRule="auto"/>
      </w:pPr>
      <w:r>
        <w:separator/>
      </w:r>
    </w:p>
  </w:endnote>
  <w:endnote w:type="continuationSeparator" w:id="0">
    <w:p w:rsidR="007C4A8E" w:rsidRDefault="007C4A8E" w:rsidP="0090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A8E" w:rsidRDefault="007C4A8E" w:rsidP="00903C81">
      <w:pPr>
        <w:spacing w:after="0" w:line="240" w:lineRule="auto"/>
      </w:pPr>
      <w:r>
        <w:separator/>
      </w:r>
    </w:p>
  </w:footnote>
  <w:footnote w:type="continuationSeparator" w:id="0">
    <w:p w:rsidR="007C4A8E" w:rsidRDefault="007C4A8E" w:rsidP="00903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037" w:rsidRDefault="00F72B4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5985" o:spid="_x0000_s2050" type="#_x0000_t136" style="position:absolute;margin-left:0;margin-top:0;width:453.1pt;height:169.9pt;rotation:315;z-index:-251655168;mso-position-horizontal:center;mso-position-horizontal-relative:margin;mso-position-vertical:center;mso-position-vertical-relative:margin" o:allowincell="f" fillcolor="#f7caac [1301]" stroked="f">
          <v:fill opacity=".5"/>
          <v:textpath style="font-family:&quot;Calibri&quot;;font-size:1pt" string="EJEMP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037" w:rsidRDefault="00F72B4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5986" o:spid="_x0000_s2051" type="#_x0000_t136" style="position:absolute;margin-left:0;margin-top:0;width:453.1pt;height:169.9pt;rotation:315;z-index:-251653120;mso-position-horizontal:center;mso-position-horizontal-relative:margin;mso-position-vertical:center;mso-position-vertical-relative:margin" o:allowincell="f" fillcolor="#f7caac [1301]" stroked="f">
          <v:fill opacity=".5"/>
          <v:textpath style="font-family:&quot;Calibri&quot;;font-size:1pt" string="EJEMP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037" w:rsidRDefault="00F72B4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5984" o:spid="_x0000_s2049" type="#_x0000_t136" style="position:absolute;margin-left:0;margin-top:0;width:453.1pt;height:169.9pt;rotation:315;z-index:-251657216;mso-position-horizontal:center;mso-position-horizontal-relative:margin;mso-position-vertical:center;mso-position-vertical-relative:margin" o:allowincell="f" fillcolor="#f7caac [1301]" stroked="f">
          <v:fill opacity=".5"/>
          <v:textpath style="font-family:&quot;Calibri&quot;;font-size:1pt" string="EJEMP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2759"/>
    <w:multiLevelType w:val="hybridMultilevel"/>
    <w:tmpl w:val="BDA26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9B337D"/>
    <w:multiLevelType w:val="hybridMultilevel"/>
    <w:tmpl w:val="7368BA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52208"/>
    <w:multiLevelType w:val="hybridMultilevel"/>
    <w:tmpl w:val="9388704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BE"/>
    <w:rsid w:val="0008255A"/>
    <w:rsid w:val="000D30FA"/>
    <w:rsid w:val="00140C89"/>
    <w:rsid w:val="001D5984"/>
    <w:rsid w:val="0023424F"/>
    <w:rsid w:val="00254CF1"/>
    <w:rsid w:val="0030138A"/>
    <w:rsid w:val="0041737F"/>
    <w:rsid w:val="00457C81"/>
    <w:rsid w:val="00545041"/>
    <w:rsid w:val="005B0037"/>
    <w:rsid w:val="005C24BB"/>
    <w:rsid w:val="00617E24"/>
    <w:rsid w:val="00642C2A"/>
    <w:rsid w:val="00656A64"/>
    <w:rsid w:val="0067285A"/>
    <w:rsid w:val="006A62FA"/>
    <w:rsid w:val="007B0D87"/>
    <w:rsid w:val="007C4A8E"/>
    <w:rsid w:val="007D0200"/>
    <w:rsid w:val="008116E8"/>
    <w:rsid w:val="008666AC"/>
    <w:rsid w:val="00871D23"/>
    <w:rsid w:val="00876AAF"/>
    <w:rsid w:val="00903C81"/>
    <w:rsid w:val="0092522D"/>
    <w:rsid w:val="00957959"/>
    <w:rsid w:val="009627F5"/>
    <w:rsid w:val="00992736"/>
    <w:rsid w:val="009B4EBE"/>
    <w:rsid w:val="00B43CC1"/>
    <w:rsid w:val="00B6368A"/>
    <w:rsid w:val="00C1114A"/>
    <w:rsid w:val="00C705F0"/>
    <w:rsid w:val="00CD5C5C"/>
    <w:rsid w:val="00D40DE8"/>
    <w:rsid w:val="00EE4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1F0AF"/>
  <w15:chartTrackingRefBased/>
  <w15:docId w15:val="{5DA26193-9FBE-4AE5-BB53-F87ABB36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368A"/>
    <w:pPr>
      <w:ind w:left="720"/>
      <w:contextualSpacing/>
    </w:pPr>
  </w:style>
  <w:style w:type="table" w:styleId="Tablaconcuadrcula">
    <w:name w:val="Table Grid"/>
    <w:basedOn w:val="Tablanormal"/>
    <w:uiPriority w:val="39"/>
    <w:rsid w:val="0067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3C81"/>
  </w:style>
  <w:style w:type="paragraph" w:styleId="Piedepgina">
    <w:name w:val="footer"/>
    <w:basedOn w:val="Normal"/>
    <w:link w:val="PiedepginaCar"/>
    <w:uiPriority w:val="99"/>
    <w:unhideWhenUsed/>
    <w:rsid w:val="0090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15868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 SESAEMM 01</dc:creator>
  <cp:keywords/>
  <dc:description/>
  <cp:lastModifiedBy>Licencia SESAEMM 07</cp:lastModifiedBy>
  <cp:revision>2</cp:revision>
  <cp:lastPrinted>2019-02-06T23:51:00Z</cp:lastPrinted>
  <dcterms:created xsi:type="dcterms:W3CDTF">2019-05-28T15:57:00Z</dcterms:created>
  <dcterms:modified xsi:type="dcterms:W3CDTF">2019-05-28T15:57:00Z</dcterms:modified>
</cp:coreProperties>
</file>